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D0761" w14:textId="3385AB5F" w:rsidR="006240BA" w:rsidRDefault="007749EE" w:rsidP="00EC5AA8">
      <w:pPr>
        <w:spacing w:after="0" w:line="276" w:lineRule="auto"/>
        <w:jc w:val="center"/>
        <w:rPr>
          <w:rFonts w:cstheme="minorHAnsi"/>
          <w:b/>
          <w:bCs/>
        </w:rPr>
      </w:pPr>
      <w:r>
        <w:rPr>
          <w:rFonts w:cstheme="minorHAnsi"/>
          <w:b/>
          <w:bCs/>
        </w:rPr>
        <w:t>Participant Introductory Pack</w:t>
      </w:r>
    </w:p>
    <w:p w14:paraId="45F294F0" w14:textId="4BE017B5" w:rsidR="00AF2AAF" w:rsidRDefault="00AF2AAF" w:rsidP="007749EE">
      <w:pPr>
        <w:spacing w:after="0" w:line="276" w:lineRule="auto"/>
        <w:rPr>
          <w:rFonts w:cstheme="minorHAnsi"/>
          <w:b/>
          <w:bCs/>
        </w:rPr>
      </w:pPr>
      <w:r>
        <w:rPr>
          <w:rFonts w:cstheme="minorHAnsi"/>
          <w:b/>
          <w:bCs/>
        </w:rPr>
        <w:t>Our Vision:</w:t>
      </w:r>
    </w:p>
    <w:p w14:paraId="6EFA4A2D" w14:textId="273FEF0C" w:rsidR="00AF2AAF" w:rsidRPr="00AF2AAF" w:rsidRDefault="00AF2AAF" w:rsidP="007749EE">
      <w:pPr>
        <w:spacing w:after="0" w:line="276" w:lineRule="auto"/>
        <w:rPr>
          <w:rFonts w:cstheme="minorHAnsi"/>
        </w:rPr>
      </w:pPr>
      <w:r>
        <w:rPr>
          <w:rFonts w:cstheme="minorHAnsi"/>
        </w:rPr>
        <w:t xml:space="preserve">To live in a world where people of all abilities and backgrounds are respected and encouraged to live their lives to their fullest potential. </w:t>
      </w:r>
    </w:p>
    <w:p w14:paraId="2EC5C66C" w14:textId="29FA77DA" w:rsidR="006240BA" w:rsidRDefault="006240BA" w:rsidP="007749EE">
      <w:pPr>
        <w:spacing w:after="0" w:line="276" w:lineRule="auto"/>
        <w:rPr>
          <w:rFonts w:cstheme="minorHAnsi"/>
          <w:b/>
          <w:bCs/>
        </w:rPr>
      </w:pPr>
      <w:r>
        <w:rPr>
          <w:rFonts w:cstheme="minorHAnsi"/>
          <w:b/>
          <w:bCs/>
        </w:rPr>
        <w:t>Our Mission Statement</w:t>
      </w:r>
    </w:p>
    <w:p w14:paraId="1CF8D0E7" w14:textId="4DE61ACC" w:rsidR="006240BA" w:rsidRDefault="0099565D" w:rsidP="007749EE">
      <w:pPr>
        <w:spacing w:after="0" w:line="276" w:lineRule="auto"/>
        <w:rPr>
          <w:rFonts w:cstheme="minorHAnsi"/>
        </w:rPr>
      </w:pPr>
      <w:r>
        <w:rPr>
          <w:rFonts w:cstheme="minorHAnsi"/>
        </w:rPr>
        <w:t xml:space="preserve">To provide high quality therapy to people of all backgrounds and abilities by therapists who are passionate and supported themselves. </w:t>
      </w:r>
    </w:p>
    <w:p w14:paraId="6AAE2C83" w14:textId="36EE95DA" w:rsidR="006240BA" w:rsidRDefault="006240BA" w:rsidP="007749EE">
      <w:pPr>
        <w:spacing w:after="0" w:line="276" w:lineRule="auto"/>
        <w:rPr>
          <w:rFonts w:cstheme="minorHAnsi"/>
        </w:rPr>
      </w:pPr>
    </w:p>
    <w:p w14:paraId="7760E920" w14:textId="33BFD9E5" w:rsidR="006240BA" w:rsidRDefault="006240BA" w:rsidP="007749EE">
      <w:pPr>
        <w:spacing w:after="0" w:line="276" w:lineRule="auto"/>
        <w:rPr>
          <w:rFonts w:cstheme="minorHAnsi"/>
          <w:b/>
          <w:bCs/>
        </w:rPr>
      </w:pPr>
      <w:r>
        <w:rPr>
          <w:rFonts w:cstheme="minorHAnsi"/>
          <w:b/>
          <w:bCs/>
        </w:rPr>
        <w:t>Our Values</w:t>
      </w:r>
    </w:p>
    <w:p w14:paraId="6216F7C9" w14:textId="560EC00F" w:rsidR="006240BA" w:rsidRDefault="00736201" w:rsidP="007749EE">
      <w:pPr>
        <w:spacing w:after="0" w:line="276" w:lineRule="auto"/>
        <w:rPr>
          <w:rFonts w:cstheme="minorHAnsi"/>
        </w:rPr>
      </w:pPr>
      <w:r>
        <w:rPr>
          <w:rFonts w:cstheme="minorHAnsi"/>
        </w:rPr>
        <w:t>To provide high quality services that meets people’s needs</w:t>
      </w:r>
    </w:p>
    <w:p w14:paraId="53650C29" w14:textId="16092CA6" w:rsidR="00736201" w:rsidRDefault="00736201" w:rsidP="007749EE">
      <w:pPr>
        <w:spacing w:after="0" w:line="276" w:lineRule="auto"/>
        <w:rPr>
          <w:rFonts w:cstheme="minorHAnsi"/>
        </w:rPr>
      </w:pPr>
      <w:r>
        <w:rPr>
          <w:rFonts w:cstheme="minorHAnsi"/>
        </w:rPr>
        <w:t>For our clients to feel safe and respected by our staff</w:t>
      </w:r>
    </w:p>
    <w:p w14:paraId="79029F36" w14:textId="70C84AB9" w:rsidR="00736201" w:rsidRDefault="00736201" w:rsidP="007749EE">
      <w:pPr>
        <w:spacing w:after="0" w:line="276" w:lineRule="auto"/>
        <w:rPr>
          <w:rFonts w:cstheme="minorHAnsi"/>
        </w:rPr>
      </w:pPr>
      <w:r>
        <w:rPr>
          <w:rFonts w:cstheme="minorHAnsi"/>
        </w:rPr>
        <w:t>To respect each client’s own values, beliefs, culture</w:t>
      </w:r>
      <w:r w:rsidR="001417A2">
        <w:rPr>
          <w:rFonts w:cstheme="minorHAnsi"/>
        </w:rPr>
        <w:t>, diversity</w:t>
      </w:r>
      <w:r>
        <w:rPr>
          <w:rFonts w:cstheme="minorHAnsi"/>
        </w:rPr>
        <w:t xml:space="preserve"> and choices </w:t>
      </w:r>
    </w:p>
    <w:p w14:paraId="65F110B6" w14:textId="48325EDE" w:rsidR="00736201" w:rsidRDefault="00736201" w:rsidP="007749EE">
      <w:pPr>
        <w:spacing w:after="0" w:line="276" w:lineRule="auto"/>
        <w:rPr>
          <w:rFonts w:cstheme="minorHAnsi"/>
        </w:rPr>
      </w:pPr>
      <w:r>
        <w:rPr>
          <w:rFonts w:cstheme="minorHAnsi"/>
        </w:rPr>
        <w:t xml:space="preserve">To maintain the dignity of the people we work with to the best of our ability </w:t>
      </w:r>
    </w:p>
    <w:p w14:paraId="476B4D40" w14:textId="0426BDF6" w:rsidR="00736201" w:rsidRDefault="00736201" w:rsidP="007749EE">
      <w:pPr>
        <w:spacing w:after="0" w:line="276" w:lineRule="auto"/>
        <w:rPr>
          <w:rFonts w:cstheme="minorHAnsi"/>
        </w:rPr>
      </w:pPr>
      <w:r>
        <w:rPr>
          <w:rFonts w:cstheme="minorHAnsi"/>
        </w:rPr>
        <w:t xml:space="preserve">To be open and honest with the people who we work with </w:t>
      </w:r>
    </w:p>
    <w:p w14:paraId="5D524BAD" w14:textId="6F55405E" w:rsidR="000D51EC" w:rsidRDefault="000D51EC" w:rsidP="007749EE">
      <w:pPr>
        <w:spacing w:after="0" w:line="276" w:lineRule="auto"/>
        <w:rPr>
          <w:rFonts w:cstheme="minorHAnsi"/>
        </w:rPr>
      </w:pPr>
      <w:r>
        <w:rPr>
          <w:rFonts w:cstheme="minorHAnsi"/>
        </w:rPr>
        <w:t>Support people to have optimise their quality of life</w:t>
      </w:r>
    </w:p>
    <w:p w14:paraId="34935C1F" w14:textId="6B8553DF" w:rsidR="000D51EC" w:rsidRPr="006240BA" w:rsidRDefault="000D51EC" w:rsidP="007749EE">
      <w:pPr>
        <w:spacing w:after="0" w:line="276" w:lineRule="auto"/>
        <w:rPr>
          <w:rFonts w:cstheme="minorHAnsi"/>
        </w:rPr>
      </w:pPr>
      <w:r>
        <w:rPr>
          <w:rFonts w:cstheme="minorHAnsi"/>
        </w:rPr>
        <w:t xml:space="preserve">Support people to increase their capacity and independence </w:t>
      </w:r>
    </w:p>
    <w:p w14:paraId="72A25281" w14:textId="77777777" w:rsidR="007749EE" w:rsidRDefault="007749EE" w:rsidP="007749EE">
      <w:pPr>
        <w:spacing w:after="0" w:line="276" w:lineRule="auto"/>
        <w:rPr>
          <w:rFonts w:cstheme="minorHAnsi"/>
          <w:b/>
          <w:bCs/>
        </w:rPr>
      </w:pPr>
    </w:p>
    <w:p w14:paraId="2AB00DB5" w14:textId="3F632B1E" w:rsidR="00DA48E5" w:rsidRPr="00E06965" w:rsidRDefault="001A013C" w:rsidP="007749EE">
      <w:pPr>
        <w:spacing w:after="0" w:line="276" w:lineRule="auto"/>
        <w:rPr>
          <w:rFonts w:cstheme="minorHAnsi"/>
          <w:b/>
          <w:bCs/>
        </w:rPr>
      </w:pPr>
      <w:r w:rsidRPr="00E06965">
        <w:rPr>
          <w:rFonts w:cstheme="minorHAnsi"/>
          <w:b/>
          <w:bCs/>
        </w:rPr>
        <w:t>NDIS Billing Items and Time Limits</w:t>
      </w:r>
    </w:p>
    <w:p w14:paraId="5654A6BE" w14:textId="42AAE59E" w:rsidR="001A013C" w:rsidRPr="00E06965" w:rsidRDefault="001A013C" w:rsidP="007749EE">
      <w:pPr>
        <w:spacing w:after="0" w:line="276" w:lineRule="auto"/>
        <w:rPr>
          <w:rFonts w:cstheme="minorHAnsi"/>
        </w:rPr>
      </w:pPr>
      <w:r w:rsidRPr="00E06965">
        <w:rPr>
          <w:rFonts w:cstheme="minorHAnsi"/>
        </w:rPr>
        <w:t>The purpose of this</w:t>
      </w:r>
      <w:r w:rsidR="007749EE">
        <w:rPr>
          <w:rFonts w:cstheme="minorHAnsi"/>
        </w:rPr>
        <w:t xml:space="preserve"> part of the</w:t>
      </w:r>
      <w:r w:rsidRPr="00E06965">
        <w:rPr>
          <w:rFonts w:cstheme="minorHAnsi"/>
        </w:rPr>
        <w:t xml:space="preserve"> document is to clarify for the providers from OT Ex-Press and their NDIS participants what they can expect to be billed for to </w:t>
      </w:r>
      <w:r w:rsidR="00E06965" w:rsidRPr="00E06965">
        <w:rPr>
          <w:rFonts w:cstheme="minorHAnsi"/>
        </w:rPr>
        <w:t>reduce</w:t>
      </w:r>
      <w:r w:rsidRPr="00E06965">
        <w:rPr>
          <w:rFonts w:cstheme="minorHAnsi"/>
        </w:rPr>
        <w:t xml:space="preserve"> confusion around funding.</w:t>
      </w:r>
    </w:p>
    <w:p w14:paraId="796BB876" w14:textId="77777777" w:rsidR="00E06965" w:rsidRDefault="00E06965" w:rsidP="00E06965">
      <w:pPr>
        <w:spacing w:after="0" w:line="276" w:lineRule="auto"/>
        <w:rPr>
          <w:rFonts w:cstheme="minorHAnsi"/>
          <w:b/>
          <w:bCs/>
        </w:rPr>
      </w:pPr>
    </w:p>
    <w:p w14:paraId="285722D8" w14:textId="433C3FE3" w:rsidR="001A013C" w:rsidRPr="00E06965" w:rsidRDefault="001A013C" w:rsidP="00E06965">
      <w:pPr>
        <w:spacing w:after="0" w:line="276" w:lineRule="auto"/>
        <w:rPr>
          <w:rFonts w:cstheme="minorHAnsi"/>
          <w:b/>
          <w:bCs/>
        </w:rPr>
      </w:pPr>
      <w:r w:rsidRPr="00E06965">
        <w:rPr>
          <w:rFonts w:cstheme="minorHAnsi"/>
          <w:b/>
          <w:bCs/>
        </w:rPr>
        <w:t>Price guide (which can also be found in your service agreement):</w:t>
      </w:r>
    </w:p>
    <w:p w14:paraId="23E31A05" w14:textId="78CB5F7B" w:rsidR="00E06965" w:rsidRDefault="001A013C" w:rsidP="00E06965">
      <w:pPr>
        <w:spacing w:after="0" w:line="276" w:lineRule="auto"/>
        <w:rPr>
          <w:rFonts w:cstheme="minorHAnsi"/>
        </w:rPr>
      </w:pPr>
      <w:r w:rsidRPr="00E06965">
        <w:rPr>
          <w:rFonts w:cstheme="minorHAnsi"/>
        </w:rPr>
        <w:t xml:space="preserve">Occupational Therapy Ex-Press provides services at the current recommended NDIS </w:t>
      </w:r>
      <w:r w:rsidR="00053FA5">
        <w:rPr>
          <w:rFonts w:cstheme="minorHAnsi"/>
        </w:rPr>
        <w:t>hourly rate for services provided in WA Metropolitan areas</w:t>
      </w:r>
      <w:r w:rsidRPr="00E06965">
        <w:rPr>
          <w:rFonts w:cstheme="minorHAnsi"/>
        </w:rPr>
        <w:t xml:space="preserve">. Occupational therapy services DO NOT accrue GST. </w:t>
      </w:r>
    </w:p>
    <w:p w14:paraId="2D1AF58F" w14:textId="77777777" w:rsidR="007749EE" w:rsidRPr="007749EE" w:rsidRDefault="007749EE" w:rsidP="00E06965">
      <w:pPr>
        <w:spacing w:after="0" w:line="276" w:lineRule="auto"/>
        <w:rPr>
          <w:rFonts w:cstheme="minorHAnsi"/>
        </w:rPr>
      </w:pPr>
    </w:p>
    <w:p w14:paraId="0C679B0C" w14:textId="358FD51F" w:rsidR="00053FA5" w:rsidRDefault="00053FA5" w:rsidP="00053FA5">
      <w:pPr>
        <w:spacing w:after="0" w:line="276" w:lineRule="auto"/>
        <w:jc w:val="center"/>
        <w:rPr>
          <w:rFonts w:cstheme="minorHAnsi"/>
          <w:b/>
          <w:bCs/>
        </w:rPr>
      </w:pPr>
      <w:r>
        <w:rPr>
          <w:rFonts w:cstheme="minorHAnsi"/>
          <w:b/>
          <w:bCs/>
        </w:rPr>
        <w:t>Occupational Therapy</w:t>
      </w:r>
    </w:p>
    <w:p w14:paraId="7582FFE1" w14:textId="77777777" w:rsidR="00053FA5" w:rsidRDefault="00053FA5" w:rsidP="00E06965">
      <w:pPr>
        <w:spacing w:after="0" w:line="276" w:lineRule="auto"/>
        <w:rPr>
          <w:rFonts w:cstheme="minorHAnsi"/>
          <w:b/>
          <w:bCs/>
        </w:rPr>
      </w:pPr>
    </w:p>
    <w:p w14:paraId="0A29AE20" w14:textId="34906E45" w:rsidR="001A013C" w:rsidRPr="00E06965" w:rsidRDefault="001A013C" w:rsidP="00E06965">
      <w:pPr>
        <w:spacing w:after="0" w:line="276" w:lineRule="auto"/>
        <w:rPr>
          <w:rFonts w:cstheme="minorHAnsi"/>
          <w:b/>
          <w:bCs/>
        </w:rPr>
      </w:pPr>
      <w:r w:rsidRPr="00E06965">
        <w:rPr>
          <w:rFonts w:cstheme="minorHAnsi"/>
          <w:b/>
          <w:bCs/>
        </w:rPr>
        <w:t xml:space="preserve">Registration group: </w:t>
      </w:r>
      <w:r w:rsidRPr="00E06965">
        <w:rPr>
          <w:rFonts w:cstheme="minorHAnsi"/>
        </w:rPr>
        <w:t>Cluster 8, Therapeutic Support</w:t>
      </w:r>
    </w:p>
    <w:p w14:paraId="7C09A669" w14:textId="77777777" w:rsidR="001A013C" w:rsidRPr="00E06965" w:rsidRDefault="001A013C" w:rsidP="00E06965">
      <w:pPr>
        <w:spacing w:after="0" w:line="276" w:lineRule="auto"/>
        <w:rPr>
          <w:rFonts w:cstheme="minorHAnsi"/>
          <w:b/>
          <w:bCs/>
        </w:rPr>
      </w:pPr>
      <w:r w:rsidRPr="00E06965">
        <w:rPr>
          <w:rFonts w:cstheme="minorHAnsi"/>
          <w:b/>
          <w:bCs/>
        </w:rPr>
        <w:t>Support Purpose</w:t>
      </w:r>
      <w:r w:rsidRPr="00E06965">
        <w:rPr>
          <w:rFonts w:cstheme="minorHAnsi"/>
        </w:rPr>
        <w:t>: Capacity Building</w:t>
      </w:r>
    </w:p>
    <w:p w14:paraId="19421178" w14:textId="77777777" w:rsidR="001A013C" w:rsidRPr="00E06965" w:rsidRDefault="001A013C" w:rsidP="00E06965">
      <w:pPr>
        <w:spacing w:after="0" w:line="276" w:lineRule="auto"/>
        <w:rPr>
          <w:rFonts w:cstheme="minorHAnsi"/>
          <w:b/>
          <w:bCs/>
        </w:rPr>
      </w:pPr>
      <w:r w:rsidRPr="00E06965">
        <w:rPr>
          <w:rFonts w:cstheme="minorHAnsi"/>
          <w:b/>
          <w:bCs/>
        </w:rPr>
        <w:t>Outcome Domains</w:t>
      </w:r>
      <w:r w:rsidRPr="00E06965">
        <w:rPr>
          <w:rFonts w:cstheme="minorHAnsi"/>
        </w:rPr>
        <w:t xml:space="preserve">: Daily Living </w:t>
      </w:r>
    </w:p>
    <w:p w14:paraId="16A4DDDF" w14:textId="77777777" w:rsidR="001A013C" w:rsidRPr="00E06965" w:rsidRDefault="001A013C" w:rsidP="00E06965">
      <w:pPr>
        <w:spacing w:after="0" w:line="276" w:lineRule="auto"/>
        <w:rPr>
          <w:rFonts w:cstheme="minorHAnsi"/>
        </w:rPr>
      </w:pPr>
      <w:r w:rsidRPr="00E06965">
        <w:rPr>
          <w:rFonts w:cstheme="minorHAnsi"/>
          <w:b/>
          <w:bCs/>
        </w:rPr>
        <w:t xml:space="preserve">Support Category: </w:t>
      </w:r>
      <w:r w:rsidRPr="00E06965">
        <w:rPr>
          <w:rFonts w:cstheme="minorHAnsi"/>
        </w:rPr>
        <w:t>Improved Daily Living Skills</w:t>
      </w:r>
    </w:p>
    <w:p w14:paraId="0C0729B7" w14:textId="23B84617" w:rsidR="001A013C" w:rsidRPr="00E06965" w:rsidRDefault="001A013C" w:rsidP="00E06965">
      <w:pPr>
        <w:spacing w:after="0" w:line="276" w:lineRule="auto"/>
        <w:rPr>
          <w:rFonts w:cstheme="minorHAnsi"/>
        </w:rPr>
      </w:pPr>
      <w:r w:rsidRPr="00E06965">
        <w:rPr>
          <w:rFonts w:cstheme="minorHAnsi"/>
          <w:b/>
          <w:bCs/>
        </w:rPr>
        <w:t xml:space="preserve">The Price Guide for NDIS from 2020-2021 is currently: </w:t>
      </w:r>
      <w:r w:rsidRPr="00E06965">
        <w:rPr>
          <w:rFonts w:cstheme="minorHAnsi"/>
        </w:rPr>
        <w:t xml:space="preserve">$193.99 per hour </w:t>
      </w:r>
    </w:p>
    <w:p w14:paraId="3E5FE6E5" w14:textId="765F52E1" w:rsidR="001A013C" w:rsidRDefault="001A013C" w:rsidP="00E06965">
      <w:pPr>
        <w:spacing w:after="0" w:line="276" w:lineRule="auto"/>
        <w:rPr>
          <w:rFonts w:cstheme="minorHAnsi"/>
        </w:rPr>
      </w:pPr>
    </w:p>
    <w:p w14:paraId="69950235" w14:textId="77777777" w:rsidR="00053FA5" w:rsidRPr="00E06965" w:rsidRDefault="00053FA5" w:rsidP="00053FA5">
      <w:pPr>
        <w:spacing w:after="0" w:line="276" w:lineRule="auto"/>
        <w:rPr>
          <w:rFonts w:cstheme="minorHAnsi"/>
          <w:b/>
          <w:bCs/>
        </w:rPr>
      </w:pPr>
      <w:r w:rsidRPr="00E06965">
        <w:rPr>
          <w:rFonts w:cstheme="minorHAnsi"/>
          <w:b/>
          <w:bCs/>
        </w:rPr>
        <w:t xml:space="preserve">Registration group: </w:t>
      </w:r>
      <w:r w:rsidRPr="00E06965">
        <w:rPr>
          <w:rFonts w:cstheme="minorHAnsi"/>
        </w:rPr>
        <w:t>Cluster 7, Behaviour Support (behaviour Management Plans)</w:t>
      </w:r>
    </w:p>
    <w:p w14:paraId="1482A371" w14:textId="77777777" w:rsidR="00053FA5" w:rsidRPr="00E06965" w:rsidRDefault="00053FA5" w:rsidP="00053FA5">
      <w:pPr>
        <w:spacing w:after="0" w:line="276" w:lineRule="auto"/>
        <w:rPr>
          <w:rFonts w:cstheme="minorHAnsi"/>
          <w:b/>
          <w:bCs/>
        </w:rPr>
      </w:pPr>
      <w:r w:rsidRPr="00E06965">
        <w:rPr>
          <w:rFonts w:cstheme="minorHAnsi"/>
          <w:b/>
          <w:bCs/>
        </w:rPr>
        <w:t>Support Purpose</w:t>
      </w:r>
      <w:r w:rsidRPr="00E06965">
        <w:rPr>
          <w:rFonts w:cstheme="minorHAnsi"/>
        </w:rPr>
        <w:t>: Capacity Building</w:t>
      </w:r>
    </w:p>
    <w:p w14:paraId="72C4E703" w14:textId="77777777" w:rsidR="00053FA5" w:rsidRPr="00E06965" w:rsidRDefault="00053FA5" w:rsidP="00053FA5">
      <w:pPr>
        <w:spacing w:after="0" w:line="276" w:lineRule="auto"/>
        <w:rPr>
          <w:rFonts w:cstheme="minorHAnsi"/>
          <w:b/>
          <w:bCs/>
        </w:rPr>
      </w:pPr>
      <w:r w:rsidRPr="00E06965">
        <w:rPr>
          <w:rFonts w:cstheme="minorHAnsi"/>
          <w:b/>
          <w:bCs/>
        </w:rPr>
        <w:t>Outcome Domains</w:t>
      </w:r>
      <w:r w:rsidRPr="00E06965">
        <w:rPr>
          <w:rFonts w:cstheme="minorHAnsi"/>
        </w:rPr>
        <w:t>: Relationships</w:t>
      </w:r>
    </w:p>
    <w:p w14:paraId="06DF4A71" w14:textId="77777777" w:rsidR="00053FA5" w:rsidRPr="00E06965" w:rsidRDefault="00053FA5" w:rsidP="00053FA5">
      <w:pPr>
        <w:spacing w:after="0" w:line="276" w:lineRule="auto"/>
        <w:rPr>
          <w:rFonts w:cstheme="minorHAnsi"/>
        </w:rPr>
      </w:pPr>
      <w:r w:rsidRPr="00E06965">
        <w:rPr>
          <w:rFonts w:cstheme="minorHAnsi"/>
          <w:b/>
          <w:bCs/>
        </w:rPr>
        <w:t xml:space="preserve">Support Category: </w:t>
      </w:r>
      <w:r w:rsidRPr="00E06965">
        <w:rPr>
          <w:rFonts w:cstheme="minorHAnsi"/>
        </w:rPr>
        <w:t>Improved Relationships</w:t>
      </w:r>
    </w:p>
    <w:p w14:paraId="3F377757" w14:textId="6F659CF8" w:rsidR="00053FA5" w:rsidRPr="00E06965" w:rsidRDefault="00053FA5" w:rsidP="00053FA5">
      <w:pPr>
        <w:spacing w:after="0" w:line="276" w:lineRule="auto"/>
        <w:rPr>
          <w:rFonts w:cstheme="minorHAnsi"/>
        </w:rPr>
      </w:pPr>
      <w:r w:rsidRPr="00E06965">
        <w:rPr>
          <w:rFonts w:cstheme="minorHAnsi"/>
          <w:b/>
          <w:bCs/>
        </w:rPr>
        <w:t xml:space="preserve">The Price Guide for NDIS from 2020-2021 is currently: </w:t>
      </w:r>
      <w:r w:rsidRPr="00E06965">
        <w:rPr>
          <w:rFonts w:cstheme="minorHAnsi"/>
        </w:rPr>
        <w:t xml:space="preserve">$193.99 per hour </w:t>
      </w:r>
    </w:p>
    <w:p w14:paraId="4DEA177A" w14:textId="77777777" w:rsidR="00053FA5" w:rsidRPr="00E06965" w:rsidRDefault="00053FA5" w:rsidP="00053FA5">
      <w:pPr>
        <w:spacing w:after="0" w:line="276" w:lineRule="auto"/>
        <w:rPr>
          <w:rFonts w:cstheme="minorHAnsi"/>
        </w:rPr>
      </w:pPr>
    </w:p>
    <w:p w14:paraId="2893791D" w14:textId="77777777" w:rsidR="00053FA5" w:rsidRPr="00E06965" w:rsidRDefault="00053FA5" w:rsidP="00053FA5">
      <w:pPr>
        <w:spacing w:after="0" w:line="276" w:lineRule="auto"/>
        <w:rPr>
          <w:rFonts w:cstheme="minorHAnsi"/>
          <w:b/>
          <w:bCs/>
        </w:rPr>
      </w:pPr>
      <w:r w:rsidRPr="00E06965">
        <w:rPr>
          <w:rFonts w:cstheme="minorHAnsi"/>
          <w:b/>
          <w:bCs/>
        </w:rPr>
        <w:t xml:space="preserve">Registration group: </w:t>
      </w:r>
      <w:r w:rsidRPr="00E06965">
        <w:rPr>
          <w:rFonts w:cstheme="minorHAnsi"/>
        </w:rPr>
        <w:t>Cluster 7, Behaviour Support (Specialist Behaviour Supports)</w:t>
      </w:r>
    </w:p>
    <w:p w14:paraId="3C9A268D" w14:textId="77777777" w:rsidR="00053FA5" w:rsidRPr="00E06965" w:rsidRDefault="00053FA5" w:rsidP="00053FA5">
      <w:pPr>
        <w:spacing w:after="0" w:line="276" w:lineRule="auto"/>
        <w:rPr>
          <w:rFonts w:cstheme="minorHAnsi"/>
          <w:b/>
          <w:bCs/>
        </w:rPr>
      </w:pPr>
      <w:r w:rsidRPr="00E06965">
        <w:rPr>
          <w:rFonts w:cstheme="minorHAnsi"/>
          <w:b/>
          <w:bCs/>
        </w:rPr>
        <w:t>Support Purpose</w:t>
      </w:r>
      <w:r w:rsidRPr="00E06965">
        <w:rPr>
          <w:rFonts w:cstheme="minorHAnsi"/>
        </w:rPr>
        <w:t>: Capacity Building</w:t>
      </w:r>
    </w:p>
    <w:p w14:paraId="00C5C0F9" w14:textId="77777777" w:rsidR="00053FA5" w:rsidRPr="00E06965" w:rsidRDefault="00053FA5" w:rsidP="00053FA5">
      <w:pPr>
        <w:spacing w:after="0" w:line="276" w:lineRule="auto"/>
        <w:rPr>
          <w:rFonts w:cstheme="minorHAnsi"/>
          <w:b/>
          <w:bCs/>
        </w:rPr>
      </w:pPr>
      <w:r w:rsidRPr="00E06965">
        <w:rPr>
          <w:rFonts w:cstheme="minorHAnsi"/>
          <w:b/>
          <w:bCs/>
        </w:rPr>
        <w:t>Outcome Domains</w:t>
      </w:r>
      <w:r w:rsidRPr="00E06965">
        <w:rPr>
          <w:rFonts w:cstheme="minorHAnsi"/>
        </w:rPr>
        <w:t xml:space="preserve">: Relationships </w:t>
      </w:r>
    </w:p>
    <w:p w14:paraId="3D88CA74" w14:textId="77777777" w:rsidR="00053FA5" w:rsidRPr="00E06965" w:rsidRDefault="00053FA5" w:rsidP="00053FA5">
      <w:pPr>
        <w:spacing w:after="0" w:line="276" w:lineRule="auto"/>
        <w:rPr>
          <w:rFonts w:cstheme="minorHAnsi"/>
        </w:rPr>
      </w:pPr>
      <w:r w:rsidRPr="00E06965">
        <w:rPr>
          <w:rFonts w:cstheme="minorHAnsi"/>
          <w:b/>
          <w:bCs/>
        </w:rPr>
        <w:t xml:space="preserve">Support Category: </w:t>
      </w:r>
      <w:r w:rsidRPr="00E06965">
        <w:rPr>
          <w:rFonts w:cstheme="minorHAnsi"/>
        </w:rPr>
        <w:t>Improved Relationships</w:t>
      </w:r>
    </w:p>
    <w:p w14:paraId="43CB8E3F" w14:textId="2843D446" w:rsidR="00053FA5" w:rsidRPr="00E06965" w:rsidRDefault="00053FA5" w:rsidP="00053FA5">
      <w:pPr>
        <w:spacing w:after="0" w:line="276" w:lineRule="auto"/>
        <w:rPr>
          <w:rFonts w:cstheme="minorHAnsi"/>
        </w:rPr>
      </w:pPr>
      <w:r w:rsidRPr="00E06965">
        <w:rPr>
          <w:rFonts w:cstheme="minorHAnsi"/>
          <w:b/>
          <w:bCs/>
        </w:rPr>
        <w:t xml:space="preserve">The Price Guide for NDIS from 2020-2021 is currently: </w:t>
      </w:r>
      <w:r w:rsidRPr="00E06965">
        <w:rPr>
          <w:rFonts w:cstheme="minorHAnsi"/>
        </w:rPr>
        <w:t xml:space="preserve">$234.83 per hour </w:t>
      </w:r>
    </w:p>
    <w:p w14:paraId="41FB87C9" w14:textId="112AB95D" w:rsidR="00053FA5" w:rsidRDefault="00053FA5" w:rsidP="00E06965">
      <w:pPr>
        <w:spacing w:after="0" w:line="276" w:lineRule="auto"/>
        <w:rPr>
          <w:rFonts w:cstheme="minorHAnsi"/>
        </w:rPr>
      </w:pPr>
    </w:p>
    <w:p w14:paraId="2F15E4DA" w14:textId="77777777" w:rsidR="00F073D2" w:rsidRDefault="00F073D2" w:rsidP="00E06965">
      <w:pPr>
        <w:spacing w:after="0" w:line="276" w:lineRule="auto"/>
        <w:rPr>
          <w:rFonts w:cstheme="minorHAnsi"/>
        </w:rPr>
      </w:pPr>
    </w:p>
    <w:p w14:paraId="28BE1284" w14:textId="18D97BA6" w:rsidR="00053FA5" w:rsidRPr="00053FA5" w:rsidRDefault="00053FA5" w:rsidP="00053FA5">
      <w:pPr>
        <w:spacing w:after="0" w:line="276" w:lineRule="auto"/>
        <w:jc w:val="center"/>
        <w:rPr>
          <w:rFonts w:cstheme="minorHAnsi"/>
          <w:b/>
          <w:bCs/>
        </w:rPr>
      </w:pPr>
      <w:r>
        <w:rPr>
          <w:rFonts w:cstheme="minorHAnsi"/>
          <w:b/>
          <w:bCs/>
        </w:rPr>
        <w:t>Support Coordination</w:t>
      </w:r>
    </w:p>
    <w:p w14:paraId="39E3E4AD" w14:textId="77777777" w:rsidR="001A013C" w:rsidRPr="00E06965" w:rsidRDefault="001A013C" w:rsidP="00E06965">
      <w:pPr>
        <w:spacing w:after="0" w:line="276" w:lineRule="auto"/>
        <w:rPr>
          <w:rFonts w:cstheme="minorHAnsi"/>
        </w:rPr>
      </w:pPr>
    </w:p>
    <w:p w14:paraId="76C8A64C" w14:textId="77777777" w:rsidR="001A013C" w:rsidRPr="00E06965" w:rsidRDefault="001A013C" w:rsidP="00E06965">
      <w:pPr>
        <w:spacing w:after="0" w:line="276" w:lineRule="auto"/>
        <w:rPr>
          <w:rFonts w:cstheme="minorHAnsi"/>
          <w:b/>
          <w:bCs/>
        </w:rPr>
      </w:pPr>
      <w:r w:rsidRPr="00E06965">
        <w:rPr>
          <w:rFonts w:cstheme="minorHAnsi"/>
          <w:b/>
          <w:bCs/>
        </w:rPr>
        <w:t xml:space="preserve">Registration group: </w:t>
      </w:r>
      <w:r w:rsidRPr="00E06965">
        <w:rPr>
          <w:rFonts w:cstheme="minorHAnsi"/>
        </w:rPr>
        <w:t>Cluster 8, Support Coordination</w:t>
      </w:r>
    </w:p>
    <w:p w14:paraId="0AA0AF91" w14:textId="77777777" w:rsidR="001A013C" w:rsidRPr="00E06965" w:rsidRDefault="001A013C" w:rsidP="00E06965">
      <w:pPr>
        <w:spacing w:after="0" w:line="276" w:lineRule="auto"/>
        <w:rPr>
          <w:rFonts w:cstheme="minorHAnsi"/>
          <w:b/>
          <w:bCs/>
        </w:rPr>
      </w:pPr>
      <w:r w:rsidRPr="00E06965">
        <w:rPr>
          <w:rFonts w:cstheme="minorHAnsi"/>
          <w:b/>
          <w:bCs/>
        </w:rPr>
        <w:t>Support Purpose</w:t>
      </w:r>
      <w:r w:rsidRPr="00E06965">
        <w:rPr>
          <w:rFonts w:cstheme="minorHAnsi"/>
        </w:rPr>
        <w:t xml:space="preserve">: Capacity Building  </w:t>
      </w:r>
    </w:p>
    <w:p w14:paraId="517C0E30" w14:textId="77777777" w:rsidR="001A013C" w:rsidRPr="00E06965" w:rsidRDefault="001A013C" w:rsidP="00E06965">
      <w:pPr>
        <w:spacing w:after="0" w:line="276" w:lineRule="auto"/>
        <w:rPr>
          <w:rFonts w:cstheme="minorHAnsi"/>
          <w:b/>
          <w:bCs/>
        </w:rPr>
      </w:pPr>
      <w:r w:rsidRPr="00E06965">
        <w:rPr>
          <w:rFonts w:cstheme="minorHAnsi"/>
          <w:b/>
          <w:bCs/>
        </w:rPr>
        <w:t>Outcome Domains</w:t>
      </w:r>
      <w:r w:rsidRPr="00E06965">
        <w:rPr>
          <w:rFonts w:cstheme="minorHAnsi"/>
        </w:rPr>
        <w:t xml:space="preserve">: Specialised Support Coordination </w:t>
      </w:r>
    </w:p>
    <w:p w14:paraId="1F393057" w14:textId="77777777" w:rsidR="001A013C" w:rsidRPr="00E06965" w:rsidRDefault="001A013C" w:rsidP="00E06965">
      <w:pPr>
        <w:spacing w:after="0" w:line="276" w:lineRule="auto"/>
        <w:rPr>
          <w:rFonts w:cstheme="minorHAnsi"/>
        </w:rPr>
      </w:pPr>
      <w:r w:rsidRPr="00E06965">
        <w:rPr>
          <w:rFonts w:cstheme="minorHAnsi"/>
          <w:b/>
          <w:bCs/>
        </w:rPr>
        <w:t xml:space="preserve">Support Category: </w:t>
      </w:r>
      <w:r w:rsidRPr="00E06965">
        <w:rPr>
          <w:rFonts w:cstheme="minorHAnsi"/>
        </w:rPr>
        <w:t>Support Coordination Level 3</w:t>
      </w:r>
    </w:p>
    <w:p w14:paraId="2B3D3760" w14:textId="4594BF7F" w:rsidR="001A013C" w:rsidRPr="00E06965" w:rsidRDefault="001A013C" w:rsidP="00E06965">
      <w:pPr>
        <w:spacing w:after="0" w:line="276" w:lineRule="auto"/>
        <w:rPr>
          <w:rFonts w:cstheme="minorHAnsi"/>
        </w:rPr>
      </w:pPr>
      <w:r w:rsidRPr="00E06965">
        <w:rPr>
          <w:rFonts w:cstheme="minorHAnsi"/>
          <w:b/>
          <w:bCs/>
        </w:rPr>
        <w:t xml:space="preserve">The Price Guide for NDIS from 2020-2021 is currently: </w:t>
      </w:r>
      <w:r w:rsidRPr="00E06965">
        <w:rPr>
          <w:rFonts w:cstheme="minorHAnsi"/>
        </w:rPr>
        <w:t xml:space="preserve">$190.54 per hour </w:t>
      </w:r>
    </w:p>
    <w:p w14:paraId="6E5DB6A2" w14:textId="77777777" w:rsidR="00E06965" w:rsidRDefault="00E06965" w:rsidP="00E06965">
      <w:pPr>
        <w:spacing w:after="0" w:line="276" w:lineRule="auto"/>
        <w:rPr>
          <w:rFonts w:cstheme="minorHAnsi"/>
          <w:b/>
          <w:bCs/>
        </w:rPr>
      </w:pPr>
    </w:p>
    <w:p w14:paraId="243FBE44" w14:textId="39F45B42" w:rsidR="001A013C" w:rsidRPr="00E06965" w:rsidRDefault="001A013C" w:rsidP="00E06965">
      <w:pPr>
        <w:spacing w:after="0" w:line="276" w:lineRule="auto"/>
        <w:rPr>
          <w:rFonts w:cstheme="minorHAnsi"/>
          <w:b/>
          <w:bCs/>
        </w:rPr>
      </w:pPr>
      <w:r w:rsidRPr="00E06965">
        <w:rPr>
          <w:rFonts w:cstheme="minorHAnsi"/>
          <w:b/>
          <w:bCs/>
        </w:rPr>
        <w:t>Our Current Cancellation policy:</w:t>
      </w:r>
    </w:p>
    <w:p w14:paraId="3C72F7F7" w14:textId="48267E1B" w:rsidR="001A013C" w:rsidRPr="00E06965" w:rsidRDefault="001A013C" w:rsidP="00E06965">
      <w:pPr>
        <w:spacing w:after="0" w:line="276" w:lineRule="auto"/>
        <w:rPr>
          <w:rFonts w:cstheme="minorHAnsi"/>
        </w:rPr>
      </w:pPr>
      <w:r w:rsidRPr="00E06965">
        <w:rPr>
          <w:rFonts w:cstheme="minorHAnsi"/>
        </w:rPr>
        <w:t xml:space="preserve">The participant must give the service provider a minimum of 2 business days’ notice before cancelling an appointment otherwise the service provider is able to charge 100% of the appointment fee for the last-minute cancellation. If the participant and the service provider are able to reschedule the appointment within the working week it is possible to be flexible with not charging this fee. The participant should contact the service provider via phone or email as soon as they know they cannot make their scheduled appointment time. </w:t>
      </w:r>
    </w:p>
    <w:p w14:paraId="47D29518" w14:textId="1AF0761E" w:rsidR="001A013C" w:rsidRPr="00E06965" w:rsidRDefault="001A013C" w:rsidP="00E06965">
      <w:pPr>
        <w:spacing w:after="0" w:line="276" w:lineRule="auto"/>
        <w:rPr>
          <w:rFonts w:cstheme="minorHAnsi"/>
        </w:rPr>
      </w:pPr>
    </w:p>
    <w:p w14:paraId="15F017B8" w14:textId="45846AE3" w:rsidR="00CA5D2C" w:rsidRPr="00E06965" w:rsidRDefault="00CA5D2C" w:rsidP="00E06965">
      <w:pPr>
        <w:spacing w:after="0" w:line="276" w:lineRule="auto"/>
        <w:rPr>
          <w:rFonts w:cstheme="minorHAnsi"/>
          <w:b/>
          <w:bCs/>
        </w:rPr>
      </w:pPr>
      <w:r w:rsidRPr="00E06965">
        <w:rPr>
          <w:rFonts w:cstheme="minorHAnsi"/>
          <w:b/>
          <w:bCs/>
        </w:rPr>
        <w:t>Below</w:t>
      </w:r>
      <w:r w:rsidR="00E06965">
        <w:rPr>
          <w:rFonts w:cstheme="minorHAnsi"/>
          <w:b/>
          <w:bCs/>
        </w:rPr>
        <w:t xml:space="preserve"> are</w:t>
      </w:r>
      <w:r w:rsidRPr="00E06965">
        <w:rPr>
          <w:rFonts w:cstheme="minorHAnsi"/>
          <w:b/>
          <w:bCs/>
        </w:rPr>
        <w:t xml:space="preserve"> </w:t>
      </w:r>
      <w:r w:rsidR="00876207" w:rsidRPr="00E06965">
        <w:rPr>
          <w:rFonts w:cstheme="minorHAnsi"/>
          <w:b/>
          <w:bCs/>
        </w:rPr>
        <w:t>examples</w:t>
      </w:r>
      <w:r w:rsidRPr="00E06965">
        <w:rPr>
          <w:rFonts w:cstheme="minorHAnsi"/>
          <w:b/>
          <w:bCs/>
        </w:rPr>
        <w:t xml:space="preserve"> of what you can expect an OT Ex-Press Occupational Therapist to bill the NDIS from your plan. </w:t>
      </w:r>
    </w:p>
    <w:p w14:paraId="17AD0D6A" w14:textId="64E8593F" w:rsidR="00CA5D2C" w:rsidRPr="00E06965" w:rsidRDefault="00CA5D2C" w:rsidP="00E06965">
      <w:pPr>
        <w:spacing w:after="0" w:line="276" w:lineRule="auto"/>
        <w:rPr>
          <w:rFonts w:cstheme="minorHAnsi"/>
          <w:b/>
          <w:bCs/>
        </w:rPr>
      </w:pPr>
    </w:p>
    <w:p w14:paraId="3474D5A1" w14:textId="77777777" w:rsidR="00053FA5" w:rsidRPr="00053FA5" w:rsidRDefault="00053FA5" w:rsidP="00053FA5">
      <w:pPr>
        <w:pStyle w:val="ListParagraph"/>
        <w:numPr>
          <w:ilvl w:val="0"/>
          <w:numId w:val="2"/>
        </w:numPr>
        <w:rPr>
          <w:rFonts w:ascii="Calibri" w:hAnsi="Calibri" w:cs="Calibri"/>
        </w:rPr>
      </w:pPr>
      <w:r w:rsidRPr="00053FA5">
        <w:rPr>
          <w:rFonts w:ascii="Calibri" w:hAnsi="Calibri" w:cs="Calibri"/>
        </w:rPr>
        <w:t>Direct Supports, such as;</w:t>
      </w:r>
    </w:p>
    <w:p w14:paraId="0134642C" w14:textId="77777777" w:rsidR="00053FA5" w:rsidRPr="00053FA5" w:rsidRDefault="00053FA5" w:rsidP="00053FA5">
      <w:pPr>
        <w:pStyle w:val="ListParagraph"/>
        <w:numPr>
          <w:ilvl w:val="1"/>
          <w:numId w:val="2"/>
        </w:numPr>
        <w:rPr>
          <w:rFonts w:ascii="Calibri" w:hAnsi="Calibri" w:cs="Calibri"/>
        </w:rPr>
      </w:pPr>
      <w:r w:rsidRPr="00053FA5">
        <w:rPr>
          <w:rFonts w:ascii="Calibri" w:hAnsi="Calibri" w:cs="Calibri"/>
        </w:rPr>
        <w:t>Face to face appointments (including assessments, consultations, intervention sessions, attendance at meetings or advocacy on the participant’s behalf)</w:t>
      </w:r>
    </w:p>
    <w:p w14:paraId="51F3A7ED" w14:textId="77777777" w:rsidR="00053FA5" w:rsidRPr="00053FA5" w:rsidRDefault="00053FA5" w:rsidP="00053FA5">
      <w:pPr>
        <w:pStyle w:val="ListParagraph"/>
        <w:numPr>
          <w:ilvl w:val="1"/>
          <w:numId w:val="2"/>
        </w:numPr>
        <w:rPr>
          <w:rFonts w:ascii="Calibri" w:hAnsi="Calibri" w:cs="Calibri"/>
        </w:rPr>
      </w:pPr>
      <w:r w:rsidRPr="00053FA5">
        <w:rPr>
          <w:rFonts w:ascii="Calibri" w:hAnsi="Calibri" w:cs="Calibri"/>
        </w:rPr>
        <w:t>Appointments conducted via TeleHealth or via Phone Call</w:t>
      </w:r>
    </w:p>
    <w:p w14:paraId="0B7E14EE" w14:textId="77777777" w:rsidR="00053FA5" w:rsidRPr="00053FA5" w:rsidRDefault="00053FA5" w:rsidP="00053FA5">
      <w:pPr>
        <w:pStyle w:val="ListParagraph"/>
        <w:numPr>
          <w:ilvl w:val="1"/>
          <w:numId w:val="2"/>
        </w:numPr>
        <w:rPr>
          <w:rFonts w:ascii="Calibri" w:hAnsi="Calibri" w:cs="Calibri"/>
        </w:rPr>
      </w:pPr>
      <w:r w:rsidRPr="00053FA5">
        <w:rPr>
          <w:rFonts w:ascii="Calibri" w:hAnsi="Calibri" w:cs="Calibri"/>
        </w:rPr>
        <w:t>School, work or visits conducted in the community</w:t>
      </w:r>
    </w:p>
    <w:p w14:paraId="593EA6F6" w14:textId="77777777" w:rsidR="00053FA5" w:rsidRDefault="00053FA5" w:rsidP="00053FA5">
      <w:pPr>
        <w:pStyle w:val="ListParagraph"/>
        <w:rPr>
          <w:rFonts w:ascii="Calibri" w:hAnsi="Calibri" w:cs="Calibri"/>
        </w:rPr>
      </w:pPr>
    </w:p>
    <w:p w14:paraId="7EF5A7A1" w14:textId="3163B5B5" w:rsidR="00053FA5" w:rsidRPr="00053FA5" w:rsidRDefault="00053FA5" w:rsidP="00053FA5">
      <w:pPr>
        <w:pStyle w:val="ListParagraph"/>
        <w:numPr>
          <w:ilvl w:val="0"/>
          <w:numId w:val="2"/>
        </w:numPr>
        <w:rPr>
          <w:rFonts w:ascii="Calibri" w:hAnsi="Calibri" w:cs="Calibri"/>
        </w:rPr>
      </w:pPr>
      <w:r w:rsidRPr="00053FA5">
        <w:rPr>
          <w:rFonts w:ascii="Calibri" w:hAnsi="Calibri" w:cs="Calibri"/>
        </w:rPr>
        <w:t>Indirect Supports, such as;</w:t>
      </w:r>
    </w:p>
    <w:p w14:paraId="312CBC08" w14:textId="77777777" w:rsidR="00053FA5" w:rsidRPr="00053FA5" w:rsidRDefault="00053FA5" w:rsidP="00053FA5">
      <w:pPr>
        <w:pStyle w:val="ListParagraph"/>
        <w:numPr>
          <w:ilvl w:val="1"/>
          <w:numId w:val="2"/>
        </w:numPr>
        <w:rPr>
          <w:rFonts w:ascii="Calibri" w:hAnsi="Calibri" w:cs="Calibri"/>
        </w:rPr>
      </w:pPr>
      <w:r w:rsidRPr="00053FA5">
        <w:rPr>
          <w:rFonts w:ascii="Calibri" w:hAnsi="Calibri" w:cs="Calibri"/>
        </w:rPr>
        <w:t>Therapist documentation important to maintaining a high standard of care (case notes, progress monitoring, assessment analysis and outcome measurement)</w:t>
      </w:r>
    </w:p>
    <w:p w14:paraId="1C365227" w14:textId="77777777" w:rsidR="00053FA5" w:rsidRPr="00053FA5" w:rsidRDefault="00053FA5" w:rsidP="00053FA5">
      <w:pPr>
        <w:pStyle w:val="ListParagraph"/>
        <w:numPr>
          <w:ilvl w:val="1"/>
          <w:numId w:val="2"/>
        </w:numPr>
        <w:rPr>
          <w:rFonts w:ascii="Calibri" w:hAnsi="Calibri" w:cs="Calibri"/>
        </w:rPr>
      </w:pPr>
      <w:r w:rsidRPr="00053FA5">
        <w:rPr>
          <w:rFonts w:ascii="Calibri" w:hAnsi="Calibri" w:cs="Calibri"/>
        </w:rPr>
        <w:t>Report or support letter writing</w:t>
      </w:r>
    </w:p>
    <w:p w14:paraId="6AFA7470" w14:textId="77777777" w:rsidR="00053FA5" w:rsidRPr="00053FA5" w:rsidRDefault="00053FA5" w:rsidP="00053FA5">
      <w:pPr>
        <w:pStyle w:val="ListParagraph"/>
        <w:numPr>
          <w:ilvl w:val="1"/>
          <w:numId w:val="2"/>
        </w:numPr>
        <w:rPr>
          <w:rFonts w:ascii="Calibri" w:hAnsi="Calibri" w:cs="Calibri"/>
        </w:rPr>
      </w:pPr>
      <w:r w:rsidRPr="00053FA5">
        <w:rPr>
          <w:rFonts w:ascii="Calibri" w:hAnsi="Calibri" w:cs="Calibri"/>
        </w:rPr>
        <w:t>Liaison between health professionals for the purposes of assessment or information provision which is important to help you meet your NDIS goals</w:t>
      </w:r>
    </w:p>
    <w:p w14:paraId="2551D776" w14:textId="77777777" w:rsidR="00053FA5" w:rsidRPr="00053FA5" w:rsidRDefault="00053FA5" w:rsidP="00053FA5">
      <w:pPr>
        <w:pStyle w:val="ListParagraph"/>
        <w:numPr>
          <w:ilvl w:val="1"/>
          <w:numId w:val="2"/>
        </w:numPr>
        <w:rPr>
          <w:rFonts w:ascii="Calibri" w:hAnsi="Calibri" w:cs="Calibri"/>
        </w:rPr>
      </w:pPr>
      <w:r w:rsidRPr="00053FA5">
        <w:rPr>
          <w:rFonts w:ascii="Calibri" w:hAnsi="Calibri" w:cs="Calibri"/>
        </w:rPr>
        <w:t>Research, prescription and documentation for equipment needs or funding requests</w:t>
      </w:r>
    </w:p>
    <w:p w14:paraId="0B2EE6DE" w14:textId="77777777" w:rsidR="00053FA5" w:rsidRDefault="00053FA5" w:rsidP="00053FA5">
      <w:pPr>
        <w:pStyle w:val="ListParagraph"/>
        <w:rPr>
          <w:rFonts w:ascii="Calibri" w:hAnsi="Calibri" w:cs="Calibri"/>
        </w:rPr>
      </w:pPr>
    </w:p>
    <w:p w14:paraId="4FC39D90" w14:textId="53980CC6" w:rsidR="00053FA5" w:rsidRPr="00053FA5" w:rsidRDefault="00053FA5" w:rsidP="00053FA5">
      <w:pPr>
        <w:pStyle w:val="ListParagraph"/>
        <w:numPr>
          <w:ilvl w:val="0"/>
          <w:numId w:val="2"/>
        </w:numPr>
        <w:rPr>
          <w:rFonts w:ascii="Calibri" w:hAnsi="Calibri" w:cs="Calibri"/>
        </w:rPr>
      </w:pPr>
      <w:r w:rsidRPr="00053FA5">
        <w:rPr>
          <w:rFonts w:ascii="Calibri" w:hAnsi="Calibri" w:cs="Calibri"/>
        </w:rPr>
        <w:t>Provider Travel (for services taking place in the home or community);</w:t>
      </w:r>
    </w:p>
    <w:p w14:paraId="1E807308" w14:textId="77777777" w:rsidR="00053FA5" w:rsidRPr="00053FA5" w:rsidRDefault="00053FA5" w:rsidP="00053FA5">
      <w:pPr>
        <w:pStyle w:val="ListParagraph"/>
        <w:numPr>
          <w:ilvl w:val="1"/>
          <w:numId w:val="2"/>
        </w:numPr>
        <w:rPr>
          <w:rFonts w:ascii="Calibri" w:hAnsi="Calibri" w:cs="Calibri"/>
        </w:rPr>
      </w:pPr>
      <w:r w:rsidRPr="00053FA5">
        <w:rPr>
          <w:rFonts w:ascii="Calibri" w:hAnsi="Calibri" w:cs="Calibri"/>
        </w:rPr>
        <w:t>Up to 30 minutes travel time to your appointment</w:t>
      </w:r>
    </w:p>
    <w:p w14:paraId="40C9CBF4" w14:textId="77777777" w:rsidR="00053FA5" w:rsidRPr="00053FA5" w:rsidRDefault="00053FA5" w:rsidP="00053FA5">
      <w:pPr>
        <w:pStyle w:val="ListParagraph"/>
        <w:numPr>
          <w:ilvl w:val="1"/>
          <w:numId w:val="2"/>
        </w:numPr>
        <w:rPr>
          <w:rFonts w:ascii="Calibri" w:hAnsi="Calibri" w:cs="Calibri"/>
        </w:rPr>
      </w:pPr>
      <w:r w:rsidRPr="00053FA5">
        <w:rPr>
          <w:rFonts w:ascii="Calibri" w:hAnsi="Calibri" w:cs="Calibri"/>
        </w:rPr>
        <w:t>Up to 30 minutes travel time from your appointment</w:t>
      </w:r>
    </w:p>
    <w:p w14:paraId="18A22583" w14:textId="77777777" w:rsidR="00053FA5" w:rsidRPr="00053FA5" w:rsidRDefault="00053FA5" w:rsidP="00053FA5">
      <w:pPr>
        <w:pStyle w:val="ListParagraph"/>
        <w:numPr>
          <w:ilvl w:val="2"/>
          <w:numId w:val="2"/>
        </w:numPr>
        <w:rPr>
          <w:rFonts w:ascii="Calibri" w:hAnsi="Calibri" w:cs="Calibri"/>
          <w:sz w:val="20"/>
          <w:szCs w:val="20"/>
        </w:rPr>
      </w:pPr>
      <w:r w:rsidRPr="00053FA5">
        <w:rPr>
          <w:rFonts w:ascii="Calibri" w:hAnsi="Calibri" w:cs="Calibri"/>
          <w:sz w:val="20"/>
          <w:szCs w:val="20"/>
        </w:rPr>
        <w:t>Please note, this cost can only be charged to one participant and can only be charged if your therapist is not required to attend another appointment in the local area</w:t>
      </w:r>
    </w:p>
    <w:p w14:paraId="1F85CC36" w14:textId="2C664804" w:rsidR="00053FA5" w:rsidRPr="00053FA5" w:rsidRDefault="00053FA5" w:rsidP="00053FA5">
      <w:pPr>
        <w:pStyle w:val="ListParagraph"/>
        <w:numPr>
          <w:ilvl w:val="1"/>
          <w:numId w:val="2"/>
        </w:numPr>
        <w:rPr>
          <w:rFonts w:ascii="Calibri" w:hAnsi="Calibri" w:cs="Calibri"/>
        </w:rPr>
      </w:pPr>
      <w:r w:rsidRPr="00053FA5">
        <w:rPr>
          <w:rFonts w:ascii="Calibri" w:hAnsi="Calibri" w:cs="Calibri"/>
        </w:rPr>
        <w:t>Travel costs will be calculated based on the real travel time (up to the cap</w:t>
      </w:r>
      <w:r w:rsidR="009F7309">
        <w:rPr>
          <w:rFonts w:ascii="Calibri" w:hAnsi="Calibri" w:cs="Calibri"/>
        </w:rPr>
        <w:t xml:space="preserve"> of 30 minutes in total</w:t>
      </w:r>
      <w:r w:rsidRPr="00053FA5">
        <w:rPr>
          <w:rFonts w:ascii="Calibri" w:hAnsi="Calibri" w:cs="Calibri"/>
        </w:rPr>
        <w:t xml:space="preserve">) at the normal service rate, and will be invoiced separately </w:t>
      </w:r>
    </w:p>
    <w:p w14:paraId="5001621D" w14:textId="77777777" w:rsidR="00053FA5" w:rsidRDefault="00053FA5" w:rsidP="00053FA5">
      <w:pPr>
        <w:pStyle w:val="ListParagraph"/>
        <w:rPr>
          <w:rFonts w:ascii="Calibri" w:hAnsi="Calibri" w:cs="Calibri"/>
        </w:rPr>
      </w:pPr>
    </w:p>
    <w:p w14:paraId="6AF8013E" w14:textId="32BBD75B" w:rsidR="00053FA5" w:rsidRPr="00053FA5" w:rsidRDefault="00053FA5" w:rsidP="00053FA5">
      <w:pPr>
        <w:pStyle w:val="ListParagraph"/>
        <w:numPr>
          <w:ilvl w:val="0"/>
          <w:numId w:val="2"/>
        </w:numPr>
        <w:rPr>
          <w:rFonts w:ascii="Calibri" w:hAnsi="Calibri" w:cs="Calibri"/>
        </w:rPr>
      </w:pPr>
      <w:r w:rsidRPr="00053FA5">
        <w:rPr>
          <w:rFonts w:ascii="Calibri" w:hAnsi="Calibri" w:cs="Calibri"/>
        </w:rPr>
        <w:t xml:space="preserve">Short Notice Cancellations (see </w:t>
      </w:r>
      <w:r>
        <w:rPr>
          <w:rFonts w:ascii="Calibri" w:hAnsi="Calibri" w:cs="Calibri"/>
        </w:rPr>
        <w:t>above</w:t>
      </w:r>
      <w:r w:rsidRPr="00053FA5">
        <w:rPr>
          <w:rFonts w:ascii="Calibri" w:hAnsi="Calibri" w:cs="Calibri"/>
        </w:rPr>
        <w:t>)</w:t>
      </w:r>
    </w:p>
    <w:p w14:paraId="3F3182F8" w14:textId="71559113" w:rsidR="00876207" w:rsidRDefault="00876207" w:rsidP="00E06965">
      <w:pPr>
        <w:spacing w:after="0" w:line="276" w:lineRule="auto"/>
        <w:rPr>
          <w:rFonts w:cstheme="minorHAnsi"/>
        </w:rPr>
      </w:pPr>
    </w:p>
    <w:p w14:paraId="7AAB6AD4" w14:textId="1D2E3AA2" w:rsidR="00F073D2" w:rsidRDefault="00F073D2" w:rsidP="00E06965">
      <w:pPr>
        <w:spacing w:after="0" w:line="276" w:lineRule="auto"/>
        <w:rPr>
          <w:rFonts w:cstheme="minorHAnsi"/>
        </w:rPr>
      </w:pPr>
    </w:p>
    <w:p w14:paraId="118C16D2" w14:textId="77777777" w:rsidR="00F073D2" w:rsidRPr="00E06965" w:rsidRDefault="00F073D2" w:rsidP="00E06965">
      <w:pPr>
        <w:spacing w:after="0" w:line="276" w:lineRule="auto"/>
        <w:rPr>
          <w:rFonts w:cstheme="minorHAnsi"/>
        </w:rPr>
      </w:pPr>
    </w:p>
    <w:p w14:paraId="0F0BE981" w14:textId="4BC63A1B" w:rsidR="00876207" w:rsidRPr="00E06965" w:rsidRDefault="00876207" w:rsidP="00E06965">
      <w:pPr>
        <w:spacing w:after="0" w:line="276" w:lineRule="auto"/>
        <w:rPr>
          <w:rFonts w:cstheme="minorHAnsi"/>
          <w:b/>
          <w:bCs/>
          <w:i/>
          <w:iCs/>
        </w:rPr>
      </w:pPr>
      <w:r w:rsidRPr="00E06965">
        <w:rPr>
          <w:rFonts w:cstheme="minorHAnsi"/>
          <w:b/>
          <w:bCs/>
          <w:i/>
          <w:iCs/>
        </w:rPr>
        <w:t>Time Limits:</w:t>
      </w:r>
    </w:p>
    <w:p w14:paraId="0EAFF268" w14:textId="0DE58D46" w:rsidR="00876207" w:rsidRPr="00E06965" w:rsidRDefault="00876207" w:rsidP="00E06965">
      <w:pPr>
        <w:spacing w:after="0" w:line="276" w:lineRule="auto"/>
        <w:rPr>
          <w:rFonts w:cstheme="minorHAnsi"/>
        </w:rPr>
      </w:pPr>
      <w:r w:rsidRPr="00E06965">
        <w:rPr>
          <w:rFonts w:cstheme="minorHAnsi"/>
        </w:rPr>
        <w:t xml:space="preserve">We bill in 15 minutes blocks.  We will add up the time it takes for short phone calls, case notes and emails until they meet the 15-minute invoice amount and bill them as an indirect item from your NDIS plan.  </w:t>
      </w:r>
    </w:p>
    <w:p w14:paraId="4724FFCC" w14:textId="71760774" w:rsidR="00876207" w:rsidRPr="00E06965" w:rsidRDefault="00876207" w:rsidP="00E06965">
      <w:pPr>
        <w:spacing w:after="0" w:line="276" w:lineRule="auto"/>
        <w:rPr>
          <w:rFonts w:cstheme="minorHAnsi"/>
        </w:rPr>
      </w:pPr>
    </w:p>
    <w:p w14:paraId="5808DEE1" w14:textId="124DBDB4" w:rsidR="00876207" w:rsidRPr="00E06965" w:rsidRDefault="00976C32" w:rsidP="00E06965">
      <w:pPr>
        <w:spacing w:after="0" w:line="276" w:lineRule="auto"/>
        <w:rPr>
          <w:rFonts w:cstheme="minorHAnsi"/>
          <w:b/>
          <w:bCs/>
          <w:i/>
          <w:iCs/>
        </w:rPr>
      </w:pPr>
      <w:r w:rsidRPr="00E06965">
        <w:rPr>
          <w:rFonts w:cstheme="minorHAnsi"/>
          <w:b/>
          <w:bCs/>
          <w:i/>
          <w:iCs/>
        </w:rPr>
        <w:t>Kilometre</w:t>
      </w:r>
      <w:r w:rsidR="00E06965" w:rsidRPr="00E06965">
        <w:rPr>
          <w:rFonts w:cstheme="minorHAnsi"/>
          <w:b/>
          <w:bCs/>
          <w:i/>
          <w:iCs/>
        </w:rPr>
        <w:t xml:space="preserve"> (petrol and car usage)</w:t>
      </w:r>
      <w:r w:rsidRPr="00E06965">
        <w:rPr>
          <w:rFonts w:cstheme="minorHAnsi"/>
          <w:b/>
          <w:bCs/>
          <w:i/>
          <w:iCs/>
        </w:rPr>
        <w:t xml:space="preserve"> claiming </w:t>
      </w:r>
    </w:p>
    <w:p w14:paraId="29F70A0A" w14:textId="1465982A" w:rsidR="00976C32" w:rsidRPr="00E06965" w:rsidRDefault="00976C32" w:rsidP="00E06965">
      <w:pPr>
        <w:spacing w:after="0" w:line="276" w:lineRule="auto"/>
        <w:rPr>
          <w:rFonts w:cstheme="minorHAnsi"/>
        </w:rPr>
      </w:pPr>
      <w:r w:rsidRPr="00E06965">
        <w:rPr>
          <w:rFonts w:cstheme="minorHAnsi"/>
        </w:rPr>
        <w:t xml:space="preserve">Through NDIS we are eligible to claim up to </w:t>
      </w:r>
      <w:r w:rsidR="00E06965" w:rsidRPr="00E06965">
        <w:rPr>
          <w:rFonts w:cstheme="minorHAnsi"/>
        </w:rPr>
        <w:t xml:space="preserve">$0.85 per kilometre however OT Ex-Press has chosen not to include this in our billing items at this time. </w:t>
      </w:r>
    </w:p>
    <w:p w14:paraId="0CB52CC3" w14:textId="1D82EE89" w:rsidR="007749EE" w:rsidRDefault="007749EE" w:rsidP="00E06965">
      <w:pPr>
        <w:spacing w:after="0" w:line="276" w:lineRule="auto"/>
        <w:rPr>
          <w:rFonts w:cstheme="minorHAnsi"/>
        </w:rPr>
      </w:pPr>
    </w:p>
    <w:p w14:paraId="4305D25D" w14:textId="1BD5A7E0" w:rsidR="007749EE" w:rsidRDefault="007749EE" w:rsidP="00E06965">
      <w:pPr>
        <w:spacing w:after="0" w:line="276" w:lineRule="auto"/>
        <w:rPr>
          <w:rFonts w:cstheme="minorHAnsi"/>
          <w:b/>
          <w:bCs/>
        </w:rPr>
      </w:pPr>
      <w:r>
        <w:rPr>
          <w:rFonts w:cstheme="minorHAnsi"/>
          <w:b/>
          <w:bCs/>
        </w:rPr>
        <w:t>Privacy and Confidentially</w:t>
      </w:r>
    </w:p>
    <w:p w14:paraId="5E974BB2" w14:textId="7972634D" w:rsidR="007749EE" w:rsidRDefault="007749EE" w:rsidP="00E06965">
      <w:pPr>
        <w:spacing w:after="0" w:line="276" w:lineRule="auto"/>
        <w:rPr>
          <w:rFonts w:cstheme="minorHAnsi"/>
        </w:rPr>
      </w:pPr>
      <w:r>
        <w:rPr>
          <w:rFonts w:cstheme="minorHAnsi"/>
        </w:rPr>
        <w:t>The staff from OT Ex-Press are required to collect personal information about you during assessments to inform reports and interventions throughout your service provision (appointments). We store this information in a private client management system called Cliniko. Only the staff fr</w:t>
      </w:r>
      <w:r w:rsidR="00CC2109">
        <w:rPr>
          <w:rFonts w:cstheme="minorHAnsi"/>
        </w:rPr>
        <w:t>o</w:t>
      </w:r>
      <w:r>
        <w:rPr>
          <w:rFonts w:cstheme="minorHAnsi"/>
        </w:rPr>
        <w:t>m OT Ex-Press can access this information and they are required by law to keep this information private. There are times that we can share this information</w:t>
      </w:r>
      <w:r w:rsidR="00CC2109">
        <w:rPr>
          <w:rFonts w:cstheme="minorHAnsi"/>
        </w:rPr>
        <w:t xml:space="preserve">; </w:t>
      </w:r>
      <w:r>
        <w:rPr>
          <w:rFonts w:cstheme="minorHAnsi"/>
        </w:rPr>
        <w:t>if you give us permission through a consent to share information form or if we believe you or others are at serious risk. These situations can include:</w:t>
      </w:r>
    </w:p>
    <w:p w14:paraId="729EA2C5" w14:textId="3B390BEF" w:rsidR="007749EE" w:rsidRDefault="007749EE" w:rsidP="007749EE">
      <w:pPr>
        <w:pStyle w:val="ListParagraph"/>
        <w:numPr>
          <w:ilvl w:val="0"/>
          <w:numId w:val="3"/>
        </w:numPr>
        <w:spacing w:after="0" w:line="276" w:lineRule="auto"/>
        <w:rPr>
          <w:rFonts w:cstheme="minorHAnsi"/>
        </w:rPr>
      </w:pPr>
      <w:r>
        <w:rPr>
          <w:rFonts w:cstheme="minorHAnsi"/>
        </w:rPr>
        <w:t xml:space="preserve">Expressing a plan to harm yourself or others </w:t>
      </w:r>
    </w:p>
    <w:p w14:paraId="168BAE50" w14:textId="57C1CA0A" w:rsidR="007749EE" w:rsidRDefault="007749EE" w:rsidP="007749EE">
      <w:pPr>
        <w:pStyle w:val="ListParagraph"/>
        <w:numPr>
          <w:ilvl w:val="0"/>
          <w:numId w:val="3"/>
        </w:numPr>
        <w:spacing w:after="0" w:line="276" w:lineRule="auto"/>
        <w:rPr>
          <w:rFonts w:cstheme="minorHAnsi"/>
        </w:rPr>
      </w:pPr>
      <w:r>
        <w:rPr>
          <w:rFonts w:cstheme="minorHAnsi"/>
        </w:rPr>
        <w:t xml:space="preserve">If you are demonstrating behaviours that </w:t>
      </w:r>
      <w:r w:rsidR="00CC2109">
        <w:rPr>
          <w:rFonts w:cstheme="minorHAnsi"/>
        </w:rPr>
        <w:t>p</w:t>
      </w:r>
      <w:r>
        <w:rPr>
          <w:rFonts w:cstheme="minorHAnsi"/>
        </w:rPr>
        <w:t>ut you or your reputation at significant risk</w:t>
      </w:r>
    </w:p>
    <w:p w14:paraId="05F9648F" w14:textId="0CAADA26" w:rsidR="00CC2109" w:rsidRDefault="00CC2109" w:rsidP="00CC2109">
      <w:pPr>
        <w:pStyle w:val="ListParagraph"/>
        <w:numPr>
          <w:ilvl w:val="0"/>
          <w:numId w:val="3"/>
        </w:numPr>
        <w:spacing w:after="0" w:line="276" w:lineRule="auto"/>
        <w:rPr>
          <w:rFonts w:cstheme="minorHAnsi"/>
        </w:rPr>
      </w:pPr>
      <w:r>
        <w:rPr>
          <w:rFonts w:cstheme="minorHAnsi"/>
        </w:rPr>
        <w:t>If you disclose involvement in a serious crime, that needs to be reported (including problems of the care of a minor)</w:t>
      </w:r>
    </w:p>
    <w:p w14:paraId="117F8BE5" w14:textId="14F0083B" w:rsidR="00CC2109" w:rsidRDefault="00CC2109" w:rsidP="00CC2109">
      <w:pPr>
        <w:spacing w:after="0" w:line="276" w:lineRule="auto"/>
        <w:rPr>
          <w:rFonts w:cstheme="minorHAnsi"/>
        </w:rPr>
      </w:pPr>
    </w:p>
    <w:p w14:paraId="57788B43" w14:textId="21CD6670" w:rsidR="00CC2109" w:rsidRDefault="00CC2109" w:rsidP="00CC2109">
      <w:pPr>
        <w:spacing w:after="0" w:line="276" w:lineRule="auto"/>
        <w:rPr>
          <w:rFonts w:cstheme="minorHAnsi"/>
          <w:b/>
          <w:bCs/>
        </w:rPr>
      </w:pPr>
      <w:r>
        <w:rPr>
          <w:rFonts w:cstheme="minorHAnsi"/>
          <w:b/>
          <w:bCs/>
        </w:rPr>
        <w:t>Advocacy Services</w:t>
      </w:r>
    </w:p>
    <w:p w14:paraId="7A840D11" w14:textId="77777777" w:rsidR="00CC2109" w:rsidRDefault="00CC2109" w:rsidP="00CC2109">
      <w:pPr>
        <w:spacing w:after="0" w:line="276" w:lineRule="auto"/>
        <w:rPr>
          <w:rFonts w:cstheme="minorHAnsi"/>
        </w:rPr>
      </w:pPr>
      <w:r>
        <w:rPr>
          <w:rFonts w:cstheme="minorHAnsi"/>
        </w:rPr>
        <w:t xml:space="preserve">Everyone has the right to understand the healthcare treatment they are receiving and to make informed decisions about their healthcare. If you need more support in understanding information presented to you, you have the right to ask for the information to be presented in another way and you can also request to have an advocate present. </w:t>
      </w:r>
    </w:p>
    <w:p w14:paraId="04447352" w14:textId="77777777" w:rsidR="00CC2109" w:rsidRDefault="00CC2109" w:rsidP="00CC2109">
      <w:pPr>
        <w:spacing w:after="0" w:line="276" w:lineRule="auto"/>
        <w:rPr>
          <w:rFonts w:cstheme="minorHAnsi"/>
        </w:rPr>
      </w:pPr>
      <w:r>
        <w:rPr>
          <w:rFonts w:cstheme="minorHAnsi"/>
        </w:rPr>
        <w:t>Some free advocacy services in Perth include:</w:t>
      </w:r>
    </w:p>
    <w:p w14:paraId="0C5A387B" w14:textId="77777777" w:rsidR="00CC2109" w:rsidRPr="00CC2109" w:rsidRDefault="00EC5AA8" w:rsidP="00CC2109">
      <w:pPr>
        <w:numPr>
          <w:ilvl w:val="0"/>
          <w:numId w:val="5"/>
        </w:numPr>
        <w:shd w:val="clear" w:color="auto" w:fill="FFFFFF" w:themeFill="background1"/>
        <w:spacing w:before="100" w:beforeAutospacing="1" w:after="100" w:afterAutospacing="1" w:line="240" w:lineRule="auto"/>
        <w:rPr>
          <w:rFonts w:eastAsia="Times New Roman" w:cstheme="minorHAnsi"/>
          <w:lang w:eastAsia="en-AU"/>
        </w:rPr>
      </w:pPr>
      <w:hyperlink r:id="rId7" w:tgtFrame="_blank" w:history="1">
        <w:r w:rsidR="00CC2109" w:rsidRPr="00CC2109">
          <w:rPr>
            <w:rFonts w:eastAsia="Times New Roman" w:cstheme="minorHAnsi"/>
            <w:u w:val="single"/>
            <w:lang w:eastAsia="en-AU"/>
          </w:rPr>
          <w:t>Consumers of Mental Health WA</w:t>
        </w:r>
      </w:hyperlink>
      <w:r w:rsidR="00CC2109" w:rsidRPr="00CC2109">
        <w:rPr>
          <w:rFonts w:eastAsia="Times New Roman" w:cstheme="minorHAnsi"/>
          <w:lang w:eastAsia="en-AU"/>
        </w:rPr>
        <w:t> (COMHWA) - Statewide - 08 9258 8911</w:t>
      </w:r>
    </w:p>
    <w:p w14:paraId="7C357789" w14:textId="77777777" w:rsidR="00CC2109" w:rsidRPr="00CC2109" w:rsidRDefault="00EC5AA8" w:rsidP="00CC2109">
      <w:pPr>
        <w:numPr>
          <w:ilvl w:val="0"/>
          <w:numId w:val="5"/>
        </w:numPr>
        <w:shd w:val="clear" w:color="auto" w:fill="FFFFFF" w:themeFill="background1"/>
        <w:spacing w:before="100" w:beforeAutospacing="1" w:after="100" w:afterAutospacing="1" w:line="240" w:lineRule="auto"/>
        <w:rPr>
          <w:rFonts w:eastAsia="Times New Roman" w:cstheme="minorHAnsi"/>
          <w:lang w:eastAsia="en-AU"/>
        </w:rPr>
      </w:pPr>
      <w:hyperlink r:id="rId8" w:tgtFrame="_blank" w:history="1">
        <w:r w:rsidR="00CC2109" w:rsidRPr="00CC2109">
          <w:rPr>
            <w:rFonts w:eastAsia="Times New Roman" w:cstheme="minorHAnsi"/>
            <w:u w:val="single"/>
            <w:lang w:eastAsia="en-AU"/>
          </w:rPr>
          <w:t>Fremantle Multicultural Centre</w:t>
        </w:r>
      </w:hyperlink>
      <w:r w:rsidR="00CC2109" w:rsidRPr="00CC2109">
        <w:rPr>
          <w:rFonts w:eastAsia="Times New Roman" w:cstheme="minorHAnsi"/>
          <w:lang w:eastAsia="en-AU"/>
        </w:rPr>
        <w:t> - Metrowide, CALD - 08 9336 8282</w:t>
      </w:r>
    </w:p>
    <w:p w14:paraId="2A37AD18" w14:textId="77777777" w:rsidR="00CC2109" w:rsidRPr="00CC2109" w:rsidRDefault="00EC5AA8" w:rsidP="00CC2109">
      <w:pPr>
        <w:numPr>
          <w:ilvl w:val="0"/>
          <w:numId w:val="5"/>
        </w:numPr>
        <w:shd w:val="clear" w:color="auto" w:fill="FFFFFF" w:themeFill="background1"/>
        <w:spacing w:before="100" w:beforeAutospacing="1" w:after="100" w:afterAutospacing="1" w:line="240" w:lineRule="auto"/>
        <w:rPr>
          <w:rFonts w:eastAsia="Times New Roman" w:cstheme="minorHAnsi"/>
          <w:lang w:eastAsia="en-AU"/>
        </w:rPr>
      </w:pPr>
      <w:hyperlink r:id="rId9" w:tgtFrame="_blank" w:history="1">
        <w:r w:rsidR="00CC2109" w:rsidRPr="00CC2109">
          <w:rPr>
            <w:rFonts w:eastAsia="Times New Roman" w:cstheme="minorHAnsi"/>
            <w:u w:val="single"/>
            <w:lang w:eastAsia="en-AU"/>
          </w:rPr>
          <w:t>Health Consumers Council</w:t>
        </w:r>
      </w:hyperlink>
      <w:r w:rsidR="00CC2109" w:rsidRPr="00CC2109">
        <w:rPr>
          <w:rFonts w:eastAsia="Times New Roman" w:cstheme="minorHAnsi"/>
          <w:lang w:eastAsia="en-AU"/>
        </w:rPr>
        <w:t>* - Statewide - 1800 620 780</w:t>
      </w:r>
    </w:p>
    <w:p w14:paraId="34F841F8" w14:textId="77777777" w:rsidR="00CC2109" w:rsidRPr="00CC2109" w:rsidRDefault="00EC5AA8" w:rsidP="00CC2109">
      <w:pPr>
        <w:numPr>
          <w:ilvl w:val="0"/>
          <w:numId w:val="5"/>
        </w:numPr>
        <w:shd w:val="clear" w:color="auto" w:fill="FFFFFF" w:themeFill="background1"/>
        <w:spacing w:before="100" w:beforeAutospacing="1" w:after="100" w:afterAutospacing="1" w:line="240" w:lineRule="auto"/>
        <w:rPr>
          <w:rFonts w:eastAsia="Times New Roman" w:cstheme="minorHAnsi"/>
          <w:lang w:eastAsia="en-AU"/>
        </w:rPr>
      </w:pPr>
      <w:hyperlink r:id="rId10" w:tgtFrame="_blank" w:history="1">
        <w:r w:rsidR="00CC2109" w:rsidRPr="00CC2109">
          <w:rPr>
            <w:rFonts w:eastAsia="Times New Roman" w:cstheme="minorHAnsi"/>
            <w:u w:val="single"/>
            <w:lang w:eastAsia="en-AU"/>
          </w:rPr>
          <w:t>Mental Health Advocacy Service (MHAS)</w:t>
        </w:r>
      </w:hyperlink>
      <w:r w:rsidR="00CC2109" w:rsidRPr="00CC2109">
        <w:rPr>
          <w:rFonts w:eastAsia="Times New Roman" w:cstheme="minorHAnsi"/>
          <w:lang w:eastAsia="en-AU"/>
        </w:rPr>
        <w:t>* - 1800 999 057</w:t>
      </w:r>
    </w:p>
    <w:p w14:paraId="5FDF9D0B" w14:textId="74EF73F1" w:rsidR="00CC2109" w:rsidRDefault="00EC5AA8" w:rsidP="00CC2109">
      <w:pPr>
        <w:numPr>
          <w:ilvl w:val="0"/>
          <w:numId w:val="5"/>
        </w:numPr>
        <w:shd w:val="clear" w:color="auto" w:fill="FFFFFF" w:themeFill="background1"/>
        <w:spacing w:before="100" w:beforeAutospacing="1" w:after="100" w:afterAutospacing="1" w:line="240" w:lineRule="auto"/>
        <w:rPr>
          <w:rFonts w:eastAsia="Times New Roman" w:cstheme="minorHAnsi"/>
          <w:lang w:eastAsia="en-AU"/>
        </w:rPr>
      </w:pPr>
      <w:hyperlink r:id="rId11" w:tgtFrame="_blank" w:history="1">
        <w:r w:rsidR="00CC2109" w:rsidRPr="00CC2109">
          <w:rPr>
            <w:rFonts w:eastAsia="Times New Roman" w:cstheme="minorHAnsi"/>
            <w:u w:val="single"/>
            <w:lang w:eastAsia="en-AU"/>
          </w:rPr>
          <w:t>Mental Health Law Centre </w:t>
        </w:r>
      </w:hyperlink>
      <w:r w:rsidR="00CC2109" w:rsidRPr="00CC2109">
        <w:rPr>
          <w:rFonts w:eastAsia="Times New Roman" w:cstheme="minorHAnsi"/>
          <w:lang w:eastAsia="en-AU"/>
        </w:rPr>
        <w:t>- Metrowide, Individual Advocacy - 1800 620 285</w:t>
      </w:r>
    </w:p>
    <w:p w14:paraId="213FCDFA" w14:textId="4D641D51" w:rsidR="000D51EC" w:rsidRDefault="000D51EC" w:rsidP="00CC2109">
      <w:pPr>
        <w:numPr>
          <w:ilvl w:val="0"/>
          <w:numId w:val="5"/>
        </w:numPr>
        <w:shd w:val="clear" w:color="auto" w:fill="FFFFFF" w:themeFill="background1"/>
        <w:spacing w:before="100" w:beforeAutospacing="1" w:after="100" w:afterAutospacing="1" w:line="240" w:lineRule="auto"/>
        <w:rPr>
          <w:rFonts w:eastAsia="Times New Roman" w:cstheme="minorHAnsi"/>
          <w:lang w:eastAsia="en-AU"/>
        </w:rPr>
      </w:pPr>
      <w:r>
        <w:rPr>
          <w:rFonts w:eastAsia="Times New Roman" w:cstheme="minorHAnsi"/>
          <w:u w:val="single"/>
          <w:lang w:eastAsia="en-AU"/>
        </w:rPr>
        <w:t>Midlas –</w:t>
      </w:r>
      <w:r>
        <w:rPr>
          <w:rFonts w:eastAsia="Times New Roman" w:cstheme="minorHAnsi"/>
          <w:lang w:eastAsia="en-AU"/>
        </w:rPr>
        <w:t xml:space="preserve"> Midland – 08 9250 2123</w:t>
      </w:r>
    </w:p>
    <w:p w14:paraId="2F334301" w14:textId="77777777" w:rsidR="000D51EC" w:rsidRPr="000D51EC" w:rsidRDefault="000D51EC" w:rsidP="00C9673A">
      <w:pPr>
        <w:numPr>
          <w:ilvl w:val="0"/>
          <w:numId w:val="5"/>
        </w:numPr>
        <w:shd w:val="clear" w:color="auto" w:fill="FFFFFF" w:themeFill="background1"/>
        <w:spacing w:before="100" w:beforeAutospacing="1" w:after="0" w:afterAutospacing="1" w:line="240" w:lineRule="auto"/>
        <w:rPr>
          <w:rFonts w:eastAsia="Times New Roman" w:cstheme="minorHAnsi"/>
          <w:b/>
          <w:bCs/>
          <w:lang w:eastAsia="en-AU"/>
        </w:rPr>
      </w:pPr>
      <w:r w:rsidRPr="000D51EC">
        <w:rPr>
          <w:rFonts w:eastAsia="Times New Roman" w:cstheme="minorHAnsi"/>
          <w:u w:val="single"/>
          <w:lang w:eastAsia="en-AU"/>
        </w:rPr>
        <w:t xml:space="preserve">People </w:t>
      </w:r>
      <w:proofErr w:type="gramStart"/>
      <w:r w:rsidRPr="000D51EC">
        <w:rPr>
          <w:rFonts w:eastAsia="Times New Roman" w:cstheme="minorHAnsi"/>
          <w:u w:val="single"/>
          <w:lang w:eastAsia="en-AU"/>
        </w:rPr>
        <w:t>With</w:t>
      </w:r>
      <w:proofErr w:type="gramEnd"/>
      <w:r w:rsidRPr="000D51EC">
        <w:rPr>
          <w:rFonts w:eastAsia="Times New Roman" w:cstheme="minorHAnsi"/>
          <w:u w:val="single"/>
          <w:lang w:eastAsia="en-AU"/>
        </w:rPr>
        <w:t xml:space="preserve"> Disability WA </w:t>
      </w:r>
      <w:r w:rsidRPr="000D51EC">
        <w:rPr>
          <w:rFonts w:eastAsia="Times New Roman" w:cstheme="minorHAnsi"/>
          <w:lang w:eastAsia="en-AU"/>
        </w:rPr>
        <w:t xml:space="preserve">– Statewide – 08 9420 7279 </w:t>
      </w:r>
    </w:p>
    <w:p w14:paraId="769C9C79" w14:textId="66C1B815" w:rsidR="000D51EC" w:rsidRPr="000D51EC" w:rsidRDefault="000D51EC" w:rsidP="00D41859">
      <w:pPr>
        <w:numPr>
          <w:ilvl w:val="0"/>
          <w:numId w:val="5"/>
        </w:numPr>
        <w:shd w:val="clear" w:color="auto" w:fill="FFFFFF" w:themeFill="background1"/>
        <w:spacing w:before="100" w:beforeAutospacing="1" w:after="0" w:afterAutospacing="1" w:line="240" w:lineRule="auto"/>
        <w:rPr>
          <w:rFonts w:eastAsia="Times New Roman" w:cstheme="minorHAnsi"/>
          <w:b/>
          <w:bCs/>
          <w:lang w:eastAsia="en-AU"/>
        </w:rPr>
      </w:pPr>
      <w:r w:rsidRPr="000D51EC">
        <w:rPr>
          <w:rFonts w:eastAsia="Times New Roman" w:cstheme="minorHAnsi"/>
          <w:u w:val="single"/>
          <w:lang w:eastAsia="en-AU"/>
        </w:rPr>
        <w:t xml:space="preserve">Carers WA - </w:t>
      </w:r>
      <w:r w:rsidRPr="000D51EC">
        <w:rPr>
          <w:rFonts w:cstheme="minorHAnsi"/>
          <w:color w:val="202124"/>
          <w:shd w:val="clear" w:color="auto" w:fill="FFFFFF"/>
        </w:rPr>
        <w:t>1300 227 377</w:t>
      </w:r>
    </w:p>
    <w:p w14:paraId="4C57D5A4" w14:textId="77777777" w:rsidR="000D51EC" w:rsidRDefault="000D51EC" w:rsidP="000D51EC">
      <w:pPr>
        <w:shd w:val="clear" w:color="auto" w:fill="FFFFFF" w:themeFill="background1"/>
        <w:spacing w:before="100" w:beforeAutospacing="1" w:after="0" w:afterAutospacing="1" w:line="240" w:lineRule="auto"/>
        <w:rPr>
          <w:rFonts w:eastAsia="Times New Roman" w:cstheme="minorHAnsi"/>
          <w:b/>
          <w:bCs/>
          <w:lang w:eastAsia="en-AU"/>
        </w:rPr>
      </w:pPr>
    </w:p>
    <w:p w14:paraId="3D174E25" w14:textId="77777777" w:rsidR="000D51EC" w:rsidRDefault="000D51EC" w:rsidP="000D51EC">
      <w:pPr>
        <w:shd w:val="clear" w:color="auto" w:fill="FFFFFF" w:themeFill="background1"/>
        <w:spacing w:before="100" w:beforeAutospacing="1" w:after="0" w:afterAutospacing="1" w:line="240" w:lineRule="auto"/>
        <w:rPr>
          <w:rFonts w:eastAsia="Times New Roman" w:cstheme="minorHAnsi"/>
          <w:b/>
          <w:bCs/>
          <w:lang w:eastAsia="en-AU"/>
        </w:rPr>
      </w:pPr>
    </w:p>
    <w:p w14:paraId="064831A1" w14:textId="77777777" w:rsidR="000D51EC" w:rsidRDefault="000D51EC" w:rsidP="000D51EC">
      <w:pPr>
        <w:shd w:val="clear" w:color="auto" w:fill="FFFFFF" w:themeFill="background1"/>
        <w:spacing w:before="100" w:beforeAutospacing="1" w:after="0" w:afterAutospacing="1" w:line="240" w:lineRule="auto"/>
        <w:rPr>
          <w:rFonts w:eastAsia="Times New Roman" w:cstheme="minorHAnsi"/>
          <w:b/>
          <w:bCs/>
          <w:lang w:eastAsia="en-AU"/>
        </w:rPr>
      </w:pPr>
    </w:p>
    <w:p w14:paraId="39FC272D" w14:textId="77777777" w:rsidR="000D51EC" w:rsidRDefault="000D51EC" w:rsidP="000D51EC">
      <w:pPr>
        <w:shd w:val="clear" w:color="auto" w:fill="FFFFFF" w:themeFill="background1"/>
        <w:spacing w:before="100" w:beforeAutospacing="1" w:after="0" w:afterAutospacing="1" w:line="240" w:lineRule="auto"/>
        <w:rPr>
          <w:rFonts w:eastAsia="Times New Roman" w:cstheme="minorHAnsi"/>
          <w:b/>
          <w:bCs/>
          <w:lang w:eastAsia="en-AU"/>
        </w:rPr>
      </w:pPr>
    </w:p>
    <w:p w14:paraId="42630F02" w14:textId="1977C9C8" w:rsidR="00D31984" w:rsidRPr="000D51EC" w:rsidRDefault="00D31984" w:rsidP="000D51EC">
      <w:pPr>
        <w:shd w:val="clear" w:color="auto" w:fill="FFFFFF" w:themeFill="background1"/>
        <w:spacing w:before="100" w:beforeAutospacing="1" w:after="0" w:afterAutospacing="1" w:line="240" w:lineRule="auto"/>
        <w:rPr>
          <w:rFonts w:eastAsia="Times New Roman" w:cstheme="minorHAnsi"/>
          <w:b/>
          <w:bCs/>
          <w:lang w:eastAsia="en-AU"/>
        </w:rPr>
      </w:pPr>
      <w:r w:rsidRPr="000D51EC">
        <w:rPr>
          <w:rFonts w:eastAsia="Times New Roman" w:cstheme="minorHAnsi"/>
          <w:b/>
          <w:bCs/>
          <w:lang w:eastAsia="en-AU"/>
        </w:rPr>
        <w:lastRenderedPageBreak/>
        <w:t>Decision making</w:t>
      </w:r>
    </w:p>
    <w:p w14:paraId="6D438EA0" w14:textId="46E3F719" w:rsidR="00D31984" w:rsidRPr="00D31984" w:rsidRDefault="00D31984" w:rsidP="00D31984">
      <w:pPr>
        <w:pStyle w:val="Body2"/>
        <w:rPr>
          <w:rFonts w:asciiTheme="minorHAnsi" w:hAnsiTheme="minorHAnsi" w:cstheme="minorHAnsi"/>
          <w:color w:val="000000" w:themeColor="text1"/>
          <w:sz w:val="22"/>
          <w:szCs w:val="22"/>
        </w:rPr>
      </w:pPr>
      <w:r w:rsidRPr="00D31984">
        <w:rPr>
          <w:rFonts w:asciiTheme="minorHAnsi" w:hAnsiTheme="minorHAnsi" w:cstheme="minorHAnsi"/>
          <w:color w:val="000000" w:themeColor="text1"/>
          <w:sz w:val="22"/>
          <w:szCs w:val="22"/>
        </w:rPr>
        <w:t xml:space="preserve">Each participant has the right to have sufficient time to consider and review their options and seek advice if required, at any stage of support provision, including assessment, planning, provision, review and exit. </w:t>
      </w:r>
      <w:r>
        <w:rPr>
          <w:rFonts w:asciiTheme="minorHAnsi" w:hAnsiTheme="minorHAnsi" w:cstheme="minorHAnsi"/>
          <w:color w:val="000000" w:themeColor="text1"/>
          <w:sz w:val="22"/>
          <w:szCs w:val="22"/>
        </w:rPr>
        <w:t xml:space="preserve">If you require more time or assistance in making a decision please let us know so you can make an informed decision. </w:t>
      </w:r>
      <w:r>
        <w:rPr>
          <w:rFonts w:asciiTheme="minorHAnsi" w:hAnsiTheme="minorHAnsi" w:cstheme="minorHAnsi"/>
          <w:color w:val="000000" w:themeColor="text1"/>
          <w:sz w:val="22"/>
          <w:szCs w:val="22"/>
        </w:rPr>
        <w:br/>
        <w:t>Throughout your time engaging with our services, you may come up against difficult decisions. It is our role to provide you with information and help you to w</w:t>
      </w:r>
      <w:r w:rsidR="000D51EC">
        <w:rPr>
          <w:rFonts w:asciiTheme="minorHAnsi" w:hAnsiTheme="minorHAnsi" w:cstheme="minorHAnsi"/>
          <w:color w:val="000000" w:themeColor="text1"/>
          <w:sz w:val="22"/>
          <w:szCs w:val="22"/>
        </w:rPr>
        <w:t>eigh</w:t>
      </w:r>
      <w:r>
        <w:rPr>
          <w:rFonts w:asciiTheme="minorHAnsi" w:hAnsiTheme="minorHAnsi" w:cstheme="minorHAnsi"/>
          <w:color w:val="000000" w:themeColor="text1"/>
          <w:sz w:val="22"/>
          <w:szCs w:val="22"/>
        </w:rPr>
        <w:t xml:space="preserve"> up to benefits and negatives from a decision but ultimately it is your life and your decision to make. If it is evident that you are experiencing cognitive impairment that is </w:t>
      </w:r>
      <w:r w:rsidR="000D51EC">
        <w:rPr>
          <w:rFonts w:asciiTheme="minorHAnsi" w:hAnsiTheme="minorHAnsi" w:cstheme="minorHAnsi"/>
          <w:color w:val="000000" w:themeColor="text1"/>
          <w:sz w:val="22"/>
          <w:szCs w:val="22"/>
        </w:rPr>
        <w:t>affecting</w:t>
      </w:r>
      <w:r>
        <w:rPr>
          <w:rFonts w:asciiTheme="minorHAnsi" w:hAnsiTheme="minorHAnsi" w:cstheme="minorHAnsi"/>
          <w:color w:val="000000" w:themeColor="text1"/>
          <w:sz w:val="22"/>
          <w:szCs w:val="22"/>
        </w:rPr>
        <w:t xml:space="preserve"> your ability to make sound decisions that are in your best interest, in this rare instance we may request further assessment or legal involvement to support you in your decision making. </w:t>
      </w:r>
    </w:p>
    <w:p w14:paraId="70455E7D" w14:textId="77777777" w:rsidR="00D31984" w:rsidRDefault="00D31984" w:rsidP="00CC2109">
      <w:pPr>
        <w:shd w:val="clear" w:color="auto" w:fill="FFFFFF" w:themeFill="background1"/>
        <w:spacing w:after="0" w:line="240" w:lineRule="auto"/>
        <w:rPr>
          <w:rFonts w:eastAsia="Times New Roman" w:cstheme="minorHAnsi"/>
          <w:b/>
          <w:bCs/>
          <w:lang w:eastAsia="en-AU"/>
        </w:rPr>
      </w:pPr>
    </w:p>
    <w:p w14:paraId="28222E9D" w14:textId="77777777" w:rsidR="00D31984" w:rsidRDefault="00D31984" w:rsidP="00CC2109">
      <w:pPr>
        <w:shd w:val="clear" w:color="auto" w:fill="FFFFFF" w:themeFill="background1"/>
        <w:spacing w:after="0" w:line="240" w:lineRule="auto"/>
        <w:rPr>
          <w:rFonts w:eastAsia="Times New Roman" w:cstheme="minorHAnsi"/>
          <w:b/>
          <w:bCs/>
          <w:lang w:eastAsia="en-AU"/>
        </w:rPr>
      </w:pPr>
    </w:p>
    <w:p w14:paraId="260E7D93" w14:textId="3046D33A" w:rsidR="00CC2109" w:rsidRDefault="00CC2109" w:rsidP="00CC2109">
      <w:pPr>
        <w:shd w:val="clear" w:color="auto" w:fill="FFFFFF" w:themeFill="background1"/>
        <w:spacing w:after="0" w:line="240" w:lineRule="auto"/>
        <w:rPr>
          <w:rFonts w:eastAsia="Times New Roman" w:cstheme="minorHAnsi"/>
          <w:b/>
          <w:bCs/>
          <w:lang w:eastAsia="en-AU"/>
        </w:rPr>
      </w:pPr>
      <w:r>
        <w:rPr>
          <w:rFonts w:eastAsia="Times New Roman" w:cstheme="minorHAnsi"/>
          <w:b/>
          <w:bCs/>
          <w:lang w:eastAsia="en-AU"/>
        </w:rPr>
        <w:t>Feedback and Complaints</w:t>
      </w:r>
    </w:p>
    <w:p w14:paraId="4F10087C" w14:textId="6A112BBE" w:rsidR="00CC2109" w:rsidRDefault="00CC2109" w:rsidP="00CC2109">
      <w:pPr>
        <w:shd w:val="clear" w:color="auto" w:fill="FFFFFF" w:themeFill="background1"/>
        <w:spacing w:after="0" w:line="240" w:lineRule="auto"/>
        <w:rPr>
          <w:rFonts w:cstheme="minorHAnsi"/>
          <w:color w:val="222222"/>
          <w:shd w:val="clear" w:color="auto" w:fill="FFFFFF"/>
        </w:rPr>
      </w:pPr>
      <w:r>
        <w:rPr>
          <w:rFonts w:eastAsia="Times New Roman" w:cstheme="minorHAnsi"/>
          <w:lang w:eastAsia="en-AU"/>
        </w:rPr>
        <w:t xml:space="preserve">Everyone has the right to give feedback or make complaints about a healthcare service if they wish to do so. At OT Ex-Press we encourage you to contact us on 0410 566 031 or </w:t>
      </w:r>
      <w:hyperlink r:id="rId12" w:history="1">
        <w:r w:rsidRPr="00054DF5">
          <w:rPr>
            <w:rStyle w:val="Hyperlink"/>
            <w:rFonts w:eastAsia="Times New Roman" w:cstheme="minorHAnsi"/>
            <w:lang w:eastAsia="en-AU"/>
          </w:rPr>
          <w:t>info@otex-press.com.au</w:t>
        </w:r>
      </w:hyperlink>
      <w:r>
        <w:rPr>
          <w:rFonts w:eastAsia="Times New Roman" w:cstheme="minorHAnsi"/>
          <w:lang w:eastAsia="en-AU"/>
        </w:rPr>
        <w:t xml:space="preserve"> if you would like to make a direct complaint or give feedback. You may also contact the NDIS directly if you think it necessary. They complaints and feedback contact details are: </w:t>
      </w:r>
      <w:r>
        <w:rPr>
          <w:rFonts w:ascii="Arial" w:hAnsi="Arial" w:cs="Arial"/>
          <w:color w:val="222222"/>
          <w:shd w:val="clear" w:color="auto" w:fill="FFFFFF"/>
        </w:rPr>
        <w:t> </w:t>
      </w:r>
      <w:hyperlink r:id="rId13" w:history="1">
        <w:r w:rsidRPr="00CC2109">
          <w:rPr>
            <w:rStyle w:val="Hyperlink"/>
            <w:rFonts w:cstheme="minorHAnsi"/>
            <w:shd w:val="clear" w:color="auto" w:fill="FFFFFF"/>
          </w:rPr>
          <w:t>feedback@ndis.gov.au</w:t>
        </w:r>
      </w:hyperlink>
      <w:r w:rsidRPr="00CC2109">
        <w:rPr>
          <w:rFonts w:cstheme="minorHAnsi"/>
          <w:color w:val="222222"/>
          <w:shd w:val="clear" w:color="auto" w:fill="FFFFFF"/>
        </w:rPr>
        <w:t> or call us on 1800 800 110.</w:t>
      </w:r>
    </w:p>
    <w:p w14:paraId="2FC800B3" w14:textId="26CFA35A" w:rsidR="00CC2109" w:rsidRDefault="00CC2109" w:rsidP="00CC2109">
      <w:pPr>
        <w:shd w:val="clear" w:color="auto" w:fill="FFFFFF" w:themeFill="background1"/>
        <w:spacing w:after="0" w:line="240" w:lineRule="auto"/>
        <w:rPr>
          <w:rFonts w:cstheme="minorHAnsi"/>
          <w:color w:val="222222"/>
          <w:shd w:val="clear" w:color="auto" w:fill="FFFFFF"/>
        </w:rPr>
      </w:pPr>
    </w:p>
    <w:p w14:paraId="06BA82C0" w14:textId="6546C00F" w:rsidR="00CC2109" w:rsidRDefault="001417A2" w:rsidP="00CC2109">
      <w:pPr>
        <w:shd w:val="clear" w:color="auto" w:fill="FFFFFF" w:themeFill="background1"/>
        <w:spacing w:after="0" w:line="240" w:lineRule="auto"/>
        <w:rPr>
          <w:rFonts w:eastAsia="Times New Roman" w:cstheme="minorHAnsi"/>
          <w:b/>
          <w:bCs/>
          <w:lang w:eastAsia="en-AU"/>
        </w:rPr>
      </w:pPr>
      <w:r>
        <w:rPr>
          <w:rFonts w:eastAsia="Times New Roman" w:cstheme="minorHAnsi"/>
          <w:b/>
          <w:bCs/>
          <w:lang w:eastAsia="en-AU"/>
        </w:rPr>
        <w:t>Ending services</w:t>
      </w:r>
    </w:p>
    <w:p w14:paraId="6642E32D" w14:textId="097F259A" w:rsidR="001417A2" w:rsidRDefault="001417A2" w:rsidP="00CC2109">
      <w:pPr>
        <w:shd w:val="clear" w:color="auto" w:fill="FFFFFF" w:themeFill="background1"/>
        <w:spacing w:after="0" w:line="240" w:lineRule="auto"/>
        <w:rPr>
          <w:rFonts w:eastAsia="Times New Roman" w:cstheme="minorHAnsi"/>
          <w:lang w:eastAsia="en-AU"/>
        </w:rPr>
      </w:pPr>
      <w:r>
        <w:rPr>
          <w:rFonts w:eastAsia="Times New Roman" w:cstheme="minorHAnsi"/>
          <w:lang w:eastAsia="en-AU"/>
        </w:rPr>
        <w:t xml:space="preserve">You have the right to end a service at any time. Where possible we encourage you to give feedback so given the opportunity if there are ways of changing service provision to better suit your needs we can do so. </w:t>
      </w:r>
      <w:proofErr w:type="gramStart"/>
      <w:r>
        <w:rPr>
          <w:rFonts w:eastAsia="Times New Roman" w:cstheme="minorHAnsi"/>
          <w:lang w:eastAsia="en-AU"/>
        </w:rPr>
        <w:t>However</w:t>
      </w:r>
      <w:proofErr w:type="gramEnd"/>
      <w:r>
        <w:rPr>
          <w:rFonts w:eastAsia="Times New Roman" w:cstheme="minorHAnsi"/>
          <w:lang w:eastAsia="en-AU"/>
        </w:rPr>
        <w:t xml:space="preserve"> if you think that we are not the right service for you or if you no longer want to engage in services with OT Ex-Press it is your right to make that choice. If you were to make this decision, we request that you contact us at your earliest convenience so we can facilitate any necessary handover procedures. </w:t>
      </w:r>
    </w:p>
    <w:p w14:paraId="6DD22829" w14:textId="2EA85B46" w:rsidR="00D31984" w:rsidRDefault="00D31984" w:rsidP="00CC2109">
      <w:pPr>
        <w:shd w:val="clear" w:color="auto" w:fill="FFFFFF" w:themeFill="background1"/>
        <w:spacing w:after="0" w:line="240" w:lineRule="auto"/>
        <w:rPr>
          <w:rFonts w:eastAsia="Times New Roman" w:cstheme="minorHAnsi"/>
          <w:lang w:eastAsia="en-AU"/>
        </w:rPr>
      </w:pPr>
    </w:p>
    <w:p w14:paraId="7E6ED378" w14:textId="71A68798" w:rsidR="00D31984" w:rsidRDefault="00810115" w:rsidP="00CC2109">
      <w:pPr>
        <w:shd w:val="clear" w:color="auto" w:fill="FFFFFF" w:themeFill="background1"/>
        <w:spacing w:after="0" w:line="240" w:lineRule="auto"/>
        <w:rPr>
          <w:rFonts w:eastAsia="Times New Roman" w:cstheme="minorHAnsi"/>
          <w:b/>
          <w:bCs/>
          <w:lang w:eastAsia="en-AU"/>
        </w:rPr>
      </w:pPr>
      <w:r>
        <w:rPr>
          <w:rFonts w:eastAsia="Times New Roman" w:cstheme="minorHAnsi"/>
          <w:b/>
          <w:bCs/>
          <w:lang w:eastAsia="en-AU"/>
        </w:rPr>
        <w:t>Safety</w:t>
      </w:r>
    </w:p>
    <w:p w14:paraId="1CACB461" w14:textId="4E4568BF" w:rsidR="00810115" w:rsidRPr="00810115" w:rsidRDefault="00810115" w:rsidP="00CC2109">
      <w:pPr>
        <w:shd w:val="clear" w:color="auto" w:fill="FFFFFF" w:themeFill="background1"/>
        <w:spacing w:after="0" w:line="240" w:lineRule="auto"/>
        <w:rPr>
          <w:rFonts w:eastAsia="Times New Roman" w:cstheme="minorHAnsi"/>
          <w:lang w:eastAsia="en-AU"/>
        </w:rPr>
      </w:pPr>
      <w:r>
        <w:rPr>
          <w:rFonts w:eastAsia="Times New Roman" w:cstheme="minorHAnsi"/>
          <w:lang w:eastAsia="en-AU"/>
        </w:rPr>
        <w:t xml:space="preserve">We have policies and procedures in place which you can request to see at any time that prevent our staff from bullying, discriminating or acting inappropriately towards you. If any of these policies are breached it is taken very seriously and the disciplinary actions are taken very seriously. We encourage you to report any such behaviour at any time. </w:t>
      </w:r>
    </w:p>
    <w:sectPr w:rsidR="00810115" w:rsidRPr="0081011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9DE91" w14:textId="77777777" w:rsidR="005B6811" w:rsidRDefault="005B6811" w:rsidP="001A013C">
      <w:pPr>
        <w:spacing w:after="0" w:line="240" w:lineRule="auto"/>
      </w:pPr>
      <w:r>
        <w:separator/>
      </w:r>
    </w:p>
  </w:endnote>
  <w:endnote w:type="continuationSeparator" w:id="0">
    <w:p w14:paraId="5DA9A17C" w14:textId="77777777" w:rsidR="005B6811" w:rsidRDefault="005B6811" w:rsidP="001A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Roboto Light">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318AF" w14:textId="77777777" w:rsidR="005B6811" w:rsidRDefault="005B6811" w:rsidP="001A013C">
      <w:pPr>
        <w:spacing w:after="0" w:line="240" w:lineRule="auto"/>
      </w:pPr>
      <w:r>
        <w:separator/>
      </w:r>
    </w:p>
  </w:footnote>
  <w:footnote w:type="continuationSeparator" w:id="0">
    <w:p w14:paraId="289D2147" w14:textId="77777777" w:rsidR="005B6811" w:rsidRDefault="005B6811" w:rsidP="001A0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E4E1D" w14:textId="048D8FFE" w:rsidR="001A013C" w:rsidRDefault="001A013C">
    <w:pPr>
      <w:pStyle w:val="Header"/>
    </w:pPr>
    <w:r>
      <w:rPr>
        <w:noProof/>
      </w:rPr>
      <w:drawing>
        <wp:anchor distT="0" distB="0" distL="114300" distR="114300" simplePos="0" relativeHeight="251658240" behindDoc="1" locked="0" layoutInCell="1" allowOverlap="1" wp14:anchorId="72B303C5" wp14:editId="6A77C2A2">
          <wp:simplePos x="0" y="0"/>
          <wp:positionH relativeFrom="column">
            <wp:posOffset>-657225</wp:posOffset>
          </wp:positionH>
          <wp:positionV relativeFrom="paragraph">
            <wp:posOffset>-220980</wp:posOffset>
          </wp:positionV>
          <wp:extent cx="1533525" cy="7810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8A5D18" w14:textId="77777777" w:rsidR="001A013C" w:rsidRDefault="001A0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B91D92"/>
    <w:multiLevelType w:val="hybridMultilevel"/>
    <w:tmpl w:val="2AA0A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085A20"/>
    <w:multiLevelType w:val="hybridMultilevel"/>
    <w:tmpl w:val="A50E7D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52524FF1"/>
    <w:multiLevelType w:val="multilevel"/>
    <w:tmpl w:val="24E2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E53688"/>
    <w:multiLevelType w:val="hybridMultilevel"/>
    <w:tmpl w:val="560A3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F2100"/>
    <w:multiLevelType w:val="hybridMultilevel"/>
    <w:tmpl w:val="4BB4A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3C"/>
    <w:rsid w:val="00053FA5"/>
    <w:rsid w:val="000D384C"/>
    <w:rsid w:val="000D51EC"/>
    <w:rsid w:val="001417A2"/>
    <w:rsid w:val="001A013C"/>
    <w:rsid w:val="005B6811"/>
    <w:rsid w:val="006240BA"/>
    <w:rsid w:val="00736201"/>
    <w:rsid w:val="007749EE"/>
    <w:rsid w:val="00810115"/>
    <w:rsid w:val="00876207"/>
    <w:rsid w:val="00976C32"/>
    <w:rsid w:val="0099565D"/>
    <w:rsid w:val="009F7309"/>
    <w:rsid w:val="00AF1003"/>
    <w:rsid w:val="00AF2AAF"/>
    <w:rsid w:val="00CA5D2C"/>
    <w:rsid w:val="00CC2109"/>
    <w:rsid w:val="00D31984"/>
    <w:rsid w:val="00DA48E5"/>
    <w:rsid w:val="00E06965"/>
    <w:rsid w:val="00EC5AA8"/>
    <w:rsid w:val="00F073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F11C"/>
  <w15:chartTrackingRefBased/>
  <w15:docId w15:val="{044B9AE8-1ED2-4736-97AC-37AB6EA0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1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13C"/>
  </w:style>
  <w:style w:type="paragraph" w:styleId="Footer">
    <w:name w:val="footer"/>
    <w:basedOn w:val="Normal"/>
    <w:link w:val="FooterChar"/>
    <w:uiPriority w:val="99"/>
    <w:unhideWhenUsed/>
    <w:rsid w:val="001A01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13C"/>
  </w:style>
  <w:style w:type="paragraph" w:styleId="ListParagraph">
    <w:name w:val="List Paragraph"/>
    <w:basedOn w:val="Normal"/>
    <w:uiPriority w:val="34"/>
    <w:qFormat/>
    <w:rsid w:val="001A013C"/>
    <w:pPr>
      <w:ind w:left="720"/>
      <w:contextualSpacing/>
    </w:pPr>
  </w:style>
  <w:style w:type="character" w:styleId="Hyperlink">
    <w:name w:val="Hyperlink"/>
    <w:basedOn w:val="DefaultParagraphFont"/>
    <w:uiPriority w:val="99"/>
    <w:unhideWhenUsed/>
    <w:rsid w:val="00CC2109"/>
    <w:rPr>
      <w:color w:val="0000FF"/>
      <w:u w:val="single"/>
    </w:rPr>
  </w:style>
  <w:style w:type="character" w:styleId="UnresolvedMention">
    <w:name w:val="Unresolved Mention"/>
    <w:basedOn w:val="DefaultParagraphFont"/>
    <w:uiPriority w:val="99"/>
    <w:semiHidden/>
    <w:unhideWhenUsed/>
    <w:rsid w:val="00CC2109"/>
    <w:rPr>
      <w:color w:val="605E5C"/>
      <w:shd w:val="clear" w:color="auto" w:fill="E1DFDD"/>
    </w:rPr>
  </w:style>
  <w:style w:type="character" w:customStyle="1" w:styleId="Body2Char">
    <w:name w:val="Body2 Char"/>
    <w:basedOn w:val="DefaultParagraphFont"/>
    <w:link w:val="Body2"/>
    <w:locked/>
    <w:rsid w:val="00D31984"/>
    <w:rPr>
      <w:rFonts w:ascii="Roboto Light" w:hAnsi="Roboto Light"/>
      <w:color w:val="003A70"/>
      <w:sz w:val="20"/>
      <w:szCs w:val="20"/>
    </w:rPr>
  </w:style>
  <w:style w:type="paragraph" w:customStyle="1" w:styleId="Body2">
    <w:name w:val="Body2"/>
    <w:basedOn w:val="Normal"/>
    <w:link w:val="Body2Char"/>
    <w:qFormat/>
    <w:rsid w:val="00D31984"/>
    <w:pPr>
      <w:spacing w:after="0" w:line="276" w:lineRule="auto"/>
    </w:pPr>
    <w:rPr>
      <w:rFonts w:ascii="Roboto Light" w:hAnsi="Roboto Light"/>
      <w:color w:val="003A70"/>
      <w:sz w:val="20"/>
      <w:szCs w:val="20"/>
    </w:rPr>
  </w:style>
  <w:style w:type="character" w:styleId="Strong">
    <w:name w:val="Strong"/>
    <w:basedOn w:val="DefaultParagraphFont"/>
    <w:uiPriority w:val="22"/>
    <w:qFormat/>
    <w:rsid w:val="000D5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00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cwa.com.au/" TargetMode="External"/><Relationship Id="rId13" Type="http://schemas.openxmlformats.org/officeDocument/2006/relationships/hyperlink" Target="mailto:feedback@ndis.gov.au" TargetMode="External"/><Relationship Id="rId3" Type="http://schemas.openxmlformats.org/officeDocument/2006/relationships/settings" Target="settings.xml"/><Relationship Id="rId7" Type="http://schemas.openxmlformats.org/officeDocument/2006/relationships/hyperlink" Target="http://www.comhwa.org.au/" TargetMode="External"/><Relationship Id="rId12" Type="http://schemas.openxmlformats.org/officeDocument/2006/relationships/hyperlink" Target="mailto:info@otex-press.com.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hlcwa.org.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has.wa.gov.au/" TargetMode="External"/><Relationship Id="rId4" Type="http://schemas.openxmlformats.org/officeDocument/2006/relationships/webSettings" Target="webSettings.xml"/><Relationship Id="rId9" Type="http://schemas.openxmlformats.org/officeDocument/2006/relationships/hyperlink" Target="http://www.hconc.org.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4</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Goulding</dc:creator>
  <cp:keywords/>
  <dc:description/>
  <cp:lastModifiedBy>Jessica Goulding</cp:lastModifiedBy>
  <cp:revision>15</cp:revision>
  <dcterms:created xsi:type="dcterms:W3CDTF">2020-09-14T02:47:00Z</dcterms:created>
  <dcterms:modified xsi:type="dcterms:W3CDTF">2021-02-05T06:14:00Z</dcterms:modified>
</cp:coreProperties>
</file>